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c="http://schemas.openxmlformats.org/drawingml/2006/chart" mc:Ignorable="w14 w15 w16se w16cid w16 w16cex w16sdtdh wp14">
  <w:body>
    <w:p w:rsidRPr="0036739F" w:rsidR="0027123C" w:rsidP="0027123C" w:rsidRDefault="00D57E63" w14:paraId="4CAC3B19" w14:textId="4B18290C">
      <w:pPr>
        <w:rPr>
          <w:rFonts w:cstheme="minorHAnsi"/>
        </w:rPr>
      </w:pPr>
      <w:r w:rsidRPr="0036739F">
        <w:rPr>
          <w:rFonts w:cstheme="minorHAnsi"/>
          <w:noProof/>
        </w:rPr>
        <w:drawing>
          <wp:inline distT="0" distB="0" distL="0" distR="0" wp14:anchorId="78EB867A" wp14:editId="39087199">
            <wp:extent cx="6645910" cy="1210945"/>
            <wp:effectExtent l="0" t="0" r="2540" b="8255"/>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0"/>
                    <a:stretch>
                      <a:fillRect/>
                    </a:stretch>
                  </pic:blipFill>
                  <pic:spPr>
                    <a:xfrm>
                      <a:off x="0" y="0"/>
                      <a:ext cx="6645910" cy="1210945"/>
                    </a:xfrm>
                    <a:prstGeom prst="rect">
                      <a:avLst/>
                    </a:prstGeom>
                  </pic:spPr>
                </pic:pic>
              </a:graphicData>
            </a:graphic>
          </wp:inline>
        </w:drawing>
      </w:r>
    </w:p>
    <w:tbl>
      <w:tblPr>
        <w:tblStyle w:val="TableGrid"/>
        <w:tblpPr w:leftFromText="180" w:rightFromText="180" w:vertAnchor="text" w:horzAnchor="margin" w:tblpY="189"/>
        <w:tblW w:w="10485" w:type="dxa"/>
        <w:tblBorders>
          <w:top w:val="none" w:color="auto" w:sz="0" w:space="0"/>
          <w:left w:val="none" w:color="auto" w:sz="0" w:space="0"/>
          <w:bottom w:val="none" w:color="auto" w:sz="0" w:space="0"/>
          <w:right w:val="none" w:color="auto" w:sz="0" w:space="0"/>
          <w:insideH w:val="none" w:color="auto" w:sz="0" w:space="0"/>
        </w:tblBorders>
        <w:tblLook w:val="04A0" w:firstRow="1" w:lastRow="0" w:firstColumn="1" w:lastColumn="0" w:noHBand="0" w:noVBand="1"/>
      </w:tblPr>
      <w:tblGrid>
        <w:gridCol w:w="2405"/>
        <w:gridCol w:w="3827"/>
        <w:gridCol w:w="1701"/>
        <w:gridCol w:w="2552"/>
      </w:tblGrid>
      <w:tr w:rsidRPr="0036739F" w:rsidR="0027123C" w:rsidTr="0D8924E6" w14:paraId="67E18B73" w14:textId="77777777">
        <w:trPr>
          <w:trHeight w:val="164"/>
        </w:trPr>
        <w:tc>
          <w:tcPr>
            <w:tcW w:w="10485" w:type="dxa"/>
            <w:gridSpan w:val="4"/>
            <w:tcBorders>
              <w:top w:val="single" w:color="auto" w:sz="4" w:space="0"/>
              <w:left w:val="single" w:color="auto" w:sz="4" w:space="0"/>
              <w:bottom w:val="single" w:color="auto" w:sz="4" w:space="0"/>
              <w:right w:val="single" w:color="auto" w:sz="4" w:space="0"/>
            </w:tcBorders>
            <w:shd w:val="clear" w:color="auto" w:fill="CCC0D9" w:themeFill="accent1"/>
            <w:tcMar>
              <w:top w:w="57" w:type="dxa"/>
              <w:left w:w="57" w:type="dxa"/>
              <w:bottom w:w="57" w:type="dxa"/>
              <w:right w:w="57" w:type="dxa"/>
            </w:tcMar>
          </w:tcPr>
          <w:p w:rsidRPr="00877841" w:rsidR="0027123C" w:rsidP="00AE7533" w:rsidRDefault="00606CB1" w14:paraId="7E0383BB" w14:textId="631D4754">
            <w:pPr>
              <w:rPr>
                <w:rFonts w:cstheme="minorHAnsi"/>
                <w:b/>
              </w:rPr>
            </w:pPr>
            <w:r>
              <w:rPr>
                <w:rFonts w:cstheme="minorHAnsi"/>
                <w:b/>
              </w:rPr>
              <w:t>Pre</w:t>
            </w:r>
            <w:r w:rsidR="005D68F9">
              <w:rPr>
                <w:rFonts w:cstheme="minorHAnsi"/>
                <w:b/>
              </w:rPr>
              <w:t xml:space="preserve">paration for Adulthood </w:t>
            </w:r>
          </w:p>
        </w:tc>
      </w:tr>
      <w:tr w:rsidRPr="0036739F" w:rsidR="0027123C" w:rsidTr="0D8924E6" w14:paraId="31C54BDB" w14:textId="77777777">
        <w:tc>
          <w:tcPr>
            <w:tcW w:w="2405" w:type="dxa"/>
            <w:tcBorders>
              <w:top w:val="single" w:color="auto" w:sz="4" w:space="0"/>
              <w:left w:val="single" w:color="auto" w:sz="4" w:space="0"/>
              <w:bottom w:val="single" w:color="auto" w:sz="4" w:space="0"/>
            </w:tcBorders>
            <w:tcMar>
              <w:top w:w="57" w:type="dxa"/>
              <w:left w:w="57" w:type="dxa"/>
              <w:bottom w:w="57" w:type="dxa"/>
              <w:right w:w="57" w:type="dxa"/>
            </w:tcMar>
          </w:tcPr>
          <w:p w:rsidRPr="0036739F" w:rsidR="0027123C" w:rsidP="006D4991" w:rsidRDefault="0027123C" w14:paraId="52AFB7FB" w14:textId="77777777">
            <w:pPr>
              <w:rPr>
                <w:rFonts w:cstheme="minorHAnsi"/>
                <w:b/>
                <w:sz w:val="24"/>
                <w:szCs w:val="24"/>
              </w:rPr>
            </w:pPr>
            <w:r w:rsidRPr="0036739F">
              <w:rPr>
                <w:rFonts w:cstheme="minorHAnsi"/>
                <w:b/>
                <w:sz w:val="24"/>
                <w:szCs w:val="24"/>
              </w:rPr>
              <w:t>Version</w:t>
            </w:r>
          </w:p>
        </w:tc>
        <w:tc>
          <w:tcPr>
            <w:tcW w:w="3827" w:type="dxa"/>
            <w:tcBorders>
              <w:top w:val="single" w:color="auto" w:sz="4" w:space="0"/>
              <w:bottom w:val="single" w:color="auto" w:sz="4" w:space="0"/>
            </w:tcBorders>
            <w:tcMar>
              <w:top w:w="57" w:type="dxa"/>
              <w:left w:w="57" w:type="dxa"/>
              <w:bottom w:w="57" w:type="dxa"/>
              <w:right w:w="57" w:type="dxa"/>
            </w:tcMar>
          </w:tcPr>
          <w:p w:rsidRPr="0036739F" w:rsidR="0027123C" w:rsidP="006D4991" w:rsidRDefault="00193850" w14:paraId="3A320607" w14:textId="6E1B56B2">
            <w:pPr>
              <w:rPr>
                <w:rFonts w:cstheme="minorHAnsi"/>
                <w:sz w:val="24"/>
                <w:szCs w:val="24"/>
              </w:rPr>
            </w:pPr>
            <w:r>
              <w:rPr>
                <w:rFonts w:cstheme="minorHAnsi"/>
                <w:sz w:val="24"/>
                <w:szCs w:val="24"/>
              </w:rPr>
              <w:t>1</w:t>
            </w:r>
          </w:p>
        </w:tc>
        <w:tc>
          <w:tcPr>
            <w:tcW w:w="1701" w:type="dxa"/>
            <w:tcBorders>
              <w:top w:val="single" w:color="auto" w:sz="4" w:space="0"/>
              <w:bottom w:val="single" w:color="auto" w:sz="4" w:space="0"/>
            </w:tcBorders>
            <w:tcMar>
              <w:top w:w="57" w:type="dxa"/>
              <w:left w:w="57" w:type="dxa"/>
              <w:bottom w:w="57" w:type="dxa"/>
              <w:right w:w="57" w:type="dxa"/>
            </w:tcMar>
          </w:tcPr>
          <w:p w:rsidRPr="0036739F" w:rsidR="0027123C" w:rsidP="006D4991" w:rsidRDefault="0027123C" w14:paraId="2C1E1F53" w14:textId="77777777">
            <w:pPr>
              <w:rPr>
                <w:rFonts w:cstheme="minorHAnsi"/>
                <w:b/>
                <w:sz w:val="24"/>
                <w:szCs w:val="24"/>
              </w:rPr>
            </w:pPr>
            <w:r w:rsidRPr="0036739F">
              <w:rPr>
                <w:rFonts w:cstheme="minorHAnsi"/>
                <w:b/>
                <w:sz w:val="24"/>
                <w:szCs w:val="24"/>
              </w:rPr>
              <w:t>Approved by</w:t>
            </w:r>
          </w:p>
        </w:tc>
        <w:tc>
          <w:tcPr>
            <w:tcW w:w="2552" w:type="dxa"/>
            <w:tcBorders>
              <w:top w:val="single" w:color="auto" w:sz="4" w:space="0"/>
              <w:bottom w:val="single" w:color="auto" w:sz="4" w:space="0"/>
              <w:right w:val="single" w:color="auto" w:sz="4" w:space="0"/>
            </w:tcBorders>
            <w:shd w:val="clear" w:color="auto" w:fill="auto"/>
            <w:tcMar>
              <w:top w:w="57" w:type="dxa"/>
              <w:left w:w="57" w:type="dxa"/>
              <w:bottom w:w="57" w:type="dxa"/>
              <w:right w:w="57" w:type="dxa"/>
            </w:tcMar>
          </w:tcPr>
          <w:p w:rsidRPr="0036739F" w:rsidR="0027123C" w:rsidP="0D8924E6" w:rsidRDefault="0027123C" w14:paraId="1AA47265" w14:textId="6A5CC241">
            <w:pPr>
              <w:rPr>
                <w:rFonts w:cs="Calibri" w:cstheme="minorAscii"/>
                <w:sz w:val="24"/>
                <w:szCs w:val="24"/>
              </w:rPr>
            </w:pPr>
            <w:r w:rsidRPr="0D8924E6" w:rsidR="0560109F">
              <w:rPr>
                <w:rFonts w:cs="Calibri" w:cstheme="minorAscii"/>
                <w:sz w:val="24"/>
                <w:szCs w:val="24"/>
              </w:rPr>
              <w:t>Great Oaks Governors</w:t>
            </w:r>
          </w:p>
        </w:tc>
      </w:tr>
      <w:tr w:rsidRPr="0036739F" w:rsidR="0027123C" w:rsidTr="0D8924E6" w14:paraId="60EBFFFA" w14:textId="77777777">
        <w:tc>
          <w:tcPr>
            <w:tcW w:w="2405" w:type="dxa"/>
            <w:tcBorders>
              <w:top w:val="single" w:color="auto" w:sz="4" w:space="0"/>
              <w:left w:val="single" w:color="auto" w:sz="4" w:space="0"/>
              <w:bottom w:val="single" w:color="auto" w:sz="4" w:space="0"/>
            </w:tcBorders>
            <w:tcMar>
              <w:top w:w="57" w:type="dxa"/>
              <w:left w:w="57" w:type="dxa"/>
              <w:bottom w:w="57" w:type="dxa"/>
              <w:right w:w="57" w:type="dxa"/>
            </w:tcMar>
          </w:tcPr>
          <w:p w:rsidRPr="0036739F" w:rsidR="0027123C" w:rsidP="006D4991" w:rsidRDefault="0027123C" w14:paraId="78FBEF1D" w14:textId="77777777">
            <w:pPr>
              <w:rPr>
                <w:rFonts w:cstheme="minorHAnsi"/>
                <w:b/>
                <w:sz w:val="24"/>
                <w:szCs w:val="24"/>
              </w:rPr>
            </w:pPr>
            <w:r w:rsidRPr="0036739F">
              <w:rPr>
                <w:rFonts w:cstheme="minorHAnsi"/>
                <w:b/>
                <w:sz w:val="24"/>
                <w:szCs w:val="24"/>
              </w:rPr>
              <w:t>Date last amended</w:t>
            </w:r>
          </w:p>
        </w:tc>
        <w:tc>
          <w:tcPr>
            <w:tcW w:w="3827" w:type="dxa"/>
            <w:tcBorders>
              <w:top w:val="single" w:color="auto" w:sz="4" w:space="0"/>
              <w:bottom w:val="single" w:color="auto" w:sz="4" w:space="0"/>
            </w:tcBorders>
            <w:tcMar>
              <w:top w:w="57" w:type="dxa"/>
              <w:left w:w="57" w:type="dxa"/>
              <w:bottom w:w="57" w:type="dxa"/>
              <w:right w:w="57" w:type="dxa"/>
            </w:tcMar>
          </w:tcPr>
          <w:p w:rsidRPr="0036739F" w:rsidR="0027123C" w:rsidP="006D4991" w:rsidRDefault="00193850" w14:paraId="74113493" w14:textId="298D3C8F">
            <w:pPr>
              <w:rPr>
                <w:rFonts w:cstheme="minorHAnsi"/>
                <w:sz w:val="24"/>
                <w:szCs w:val="24"/>
              </w:rPr>
            </w:pPr>
            <w:r>
              <w:rPr>
                <w:rFonts w:cstheme="minorHAnsi"/>
                <w:sz w:val="24"/>
                <w:szCs w:val="24"/>
              </w:rPr>
              <w:t xml:space="preserve">Created March 2023 </w:t>
            </w:r>
          </w:p>
        </w:tc>
        <w:tc>
          <w:tcPr>
            <w:tcW w:w="1701" w:type="dxa"/>
            <w:tcBorders>
              <w:top w:val="single" w:color="auto" w:sz="4" w:space="0"/>
              <w:bottom w:val="single" w:color="auto" w:sz="4" w:space="0"/>
            </w:tcBorders>
            <w:tcMar>
              <w:top w:w="57" w:type="dxa"/>
              <w:left w:w="57" w:type="dxa"/>
              <w:bottom w:w="57" w:type="dxa"/>
              <w:right w:w="57" w:type="dxa"/>
            </w:tcMar>
          </w:tcPr>
          <w:p w:rsidRPr="0036739F" w:rsidR="0027123C" w:rsidP="006D4991" w:rsidRDefault="0027123C" w14:paraId="531AF425" w14:textId="77777777">
            <w:pPr>
              <w:rPr>
                <w:rFonts w:cstheme="minorHAnsi"/>
                <w:b/>
                <w:sz w:val="24"/>
                <w:szCs w:val="24"/>
              </w:rPr>
            </w:pPr>
            <w:r w:rsidRPr="0036739F">
              <w:rPr>
                <w:rFonts w:cstheme="minorHAnsi"/>
                <w:b/>
                <w:sz w:val="24"/>
                <w:szCs w:val="24"/>
              </w:rPr>
              <w:t>Approval date</w:t>
            </w:r>
          </w:p>
        </w:tc>
        <w:tc>
          <w:tcPr>
            <w:tcW w:w="2552" w:type="dxa"/>
            <w:tcBorders>
              <w:top w:val="single" w:color="auto" w:sz="4" w:space="0"/>
              <w:bottom w:val="single" w:color="auto" w:sz="4" w:space="0"/>
              <w:right w:val="single" w:color="auto" w:sz="4" w:space="0"/>
            </w:tcBorders>
            <w:shd w:val="clear" w:color="auto" w:fill="auto"/>
            <w:tcMar>
              <w:top w:w="57" w:type="dxa"/>
              <w:left w:w="57" w:type="dxa"/>
              <w:bottom w:w="57" w:type="dxa"/>
              <w:right w:w="57" w:type="dxa"/>
            </w:tcMar>
          </w:tcPr>
          <w:p w:rsidRPr="0036739F" w:rsidR="0027123C" w:rsidP="0D8924E6" w:rsidRDefault="0027123C" w14:paraId="4C151C50" w14:textId="47A32792">
            <w:pPr>
              <w:rPr>
                <w:rFonts w:cs="Calibri" w:cstheme="minorAscii"/>
                <w:sz w:val="24"/>
                <w:szCs w:val="24"/>
              </w:rPr>
            </w:pPr>
            <w:r w:rsidRPr="0D8924E6" w:rsidR="0395A570">
              <w:rPr>
                <w:rFonts w:cs="Calibri" w:cstheme="minorAscii"/>
                <w:sz w:val="24"/>
                <w:szCs w:val="24"/>
              </w:rPr>
              <w:t>14.03.23</w:t>
            </w:r>
          </w:p>
        </w:tc>
      </w:tr>
      <w:tr w:rsidRPr="0036739F" w:rsidR="0027123C" w:rsidTr="0D8924E6" w14:paraId="026A1783" w14:textId="77777777">
        <w:tc>
          <w:tcPr>
            <w:tcW w:w="240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36739F" w:rsidR="0027123C" w:rsidP="006D4991" w:rsidRDefault="0027123C" w14:paraId="58C80EA2" w14:textId="77777777">
            <w:pPr>
              <w:rPr>
                <w:rFonts w:cstheme="minorHAnsi"/>
                <w:b/>
                <w:sz w:val="24"/>
                <w:szCs w:val="24"/>
              </w:rPr>
            </w:pPr>
            <w:r w:rsidRPr="0036739F">
              <w:rPr>
                <w:rFonts w:cstheme="minorHAnsi"/>
                <w:b/>
                <w:sz w:val="24"/>
                <w:szCs w:val="24"/>
              </w:rPr>
              <w:t>Lead officer</w:t>
            </w:r>
          </w:p>
        </w:tc>
        <w:tc>
          <w:tcPr>
            <w:tcW w:w="3827"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36739F" w:rsidR="0027123C" w:rsidP="0D8924E6" w:rsidRDefault="00193850" w14:paraId="0DE63D83" w14:textId="27115859">
            <w:pPr>
              <w:rPr>
                <w:rFonts w:cs="Calibri" w:cstheme="minorAscii"/>
                <w:sz w:val="24"/>
                <w:szCs w:val="24"/>
              </w:rPr>
            </w:pPr>
            <w:r w:rsidRPr="0D8924E6" w:rsidR="2F53F799">
              <w:rPr>
                <w:rFonts w:cs="Calibri" w:cstheme="minorAscii"/>
                <w:sz w:val="24"/>
                <w:szCs w:val="24"/>
              </w:rPr>
              <w:t>Assistant Headteacher</w:t>
            </w:r>
            <w:r w:rsidRPr="0D8924E6" w:rsidR="1AB79E2C">
              <w:rPr>
                <w:rFonts w:cs="Calibri" w:cstheme="minorAscii"/>
                <w:sz w:val="24"/>
                <w:szCs w:val="24"/>
              </w:rPr>
              <w:t xml:space="preserve"> for Great Oaks College</w:t>
            </w:r>
          </w:p>
        </w:tc>
        <w:tc>
          <w:tcPr>
            <w:tcW w:w="1701"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36739F" w:rsidR="0027123C" w:rsidP="006D4991" w:rsidRDefault="0027123C" w14:paraId="54D28A34" w14:textId="77777777">
            <w:pPr>
              <w:rPr>
                <w:rFonts w:cstheme="minorHAnsi"/>
                <w:b/>
                <w:sz w:val="24"/>
                <w:szCs w:val="24"/>
              </w:rPr>
            </w:pPr>
            <w:r w:rsidRPr="0036739F">
              <w:rPr>
                <w:rFonts w:cstheme="minorHAnsi"/>
                <w:b/>
                <w:sz w:val="24"/>
                <w:szCs w:val="24"/>
              </w:rPr>
              <w:t>Review date</w:t>
            </w:r>
          </w:p>
        </w:tc>
        <w:tc>
          <w:tcPr>
            <w:tcW w:w="2552" w:type="dxa"/>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tcPr>
          <w:p w:rsidRPr="0036739F" w:rsidR="0027123C" w:rsidP="0D8924E6" w:rsidRDefault="0027123C" w14:paraId="2C0CCEE6" w14:textId="19E67E9D">
            <w:pPr>
              <w:rPr>
                <w:rFonts w:cs="Calibri" w:cstheme="minorAscii"/>
                <w:sz w:val="24"/>
                <w:szCs w:val="24"/>
              </w:rPr>
            </w:pPr>
            <w:r w:rsidRPr="0D8924E6" w:rsidR="6428889C">
              <w:rPr>
                <w:rFonts w:cs="Calibri" w:cstheme="minorAscii"/>
                <w:sz w:val="24"/>
                <w:szCs w:val="24"/>
              </w:rPr>
              <w:t>March 2025</w:t>
            </w:r>
          </w:p>
        </w:tc>
      </w:tr>
      <w:tr w:rsidRPr="0036739F" w:rsidR="0027123C" w:rsidTr="0D8924E6" w14:paraId="43F82DC7" w14:textId="77777777">
        <w:tc>
          <w:tcPr>
            <w:tcW w:w="2405" w:type="dxa"/>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tcPr>
          <w:p w:rsidRPr="00193850" w:rsidR="0027123C" w:rsidP="006D4991" w:rsidRDefault="0027123C" w14:paraId="3B14BAC8" w14:textId="77777777">
            <w:pPr>
              <w:rPr>
                <w:rFonts w:cstheme="minorHAnsi"/>
                <w:b/>
                <w:sz w:val="24"/>
                <w:szCs w:val="24"/>
              </w:rPr>
            </w:pPr>
            <w:r w:rsidRPr="00193850">
              <w:rPr>
                <w:rFonts w:cstheme="minorHAnsi"/>
                <w:b/>
                <w:sz w:val="24"/>
                <w:szCs w:val="24"/>
              </w:rPr>
              <w:t>Contact</w:t>
            </w:r>
          </w:p>
        </w:tc>
        <w:tc>
          <w:tcPr>
            <w:tcW w:w="3827" w:type="dxa"/>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tcPr>
          <w:p w:rsidRPr="00193850" w:rsidR="0027123C" w:rsidP="0D8924E6" w:rsidRDefault="00193850" w14:paraId="254E5B5C" w14:textId="376F4FA4">
            <w:pPr>
              <w:rPr>
                <w:rFonts w:cs="Calibri" w:cstheme="minorAscii"/>
                <w:sz w:val="24"/>
                <w:szCs w:val="24"/>
              </w:rPr>
            </w:pPr>
            <w:r w:rsidRPr="0D8924E6" w:rsidR="481E5116">
              <w:rPr>
                <w:rFonts w:cs="Calibri" w:cstheme="minorAscii"/>
                <w:sz w:val="24"/>
                <w:szCs w:val="24"/>
              </w:rPr>
              <w:t>Kate Henty</w:t>
            </w:r>
          </w:p>
        </w:tc>
        <w:tc>
          <w:tcPr>
            <w:tcW w:w="1701"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36739F" w:rsidR="0027123C" w:rsidP="006D4991" w:rsidRDefault="0027123C" w14:paraId="4A139497" w14:textId="77777777">
            <w:pPr>
              <w:rPr>
                <w:rFonts w:cstheme="minorHAnsi"/>
                <w:b/>
                <w:sz w:val="24"/>
                <w:szCs w:val="24"/>
              </w:rPr>
            </w:pPr>
            <w:r w:rsidRPr="0036739F">
              <w:rPr>
                <w:rFonts w:cstheme="minorHAnsi"/>
                <w:b/>
                <w:sz w:val="24"/>
                <w:szCs w:val="24"/>
              </w:rPr>
              <w:t>Effective date</w:t>
            </w:r>
          </w:p>
        </w:tc>
        <w:tc>
          <w:tcPr>
            <w:tcW w:w="2552" w:type="dxa"/>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tcPr>
          <w:p w:rsidRPr="0036739F" w:rsidR="0027123C" w:rsidP="0D8924E6" w:rsidRDefault="0027123C" w14:paraId="6C383939" w14:textId="6EEC31F9">
            <w:pPr>
              <w:rPr>
                <w:rFonts w:cs="Calibri" w:cstheme="minorAscii"/>
                <w:sz w:val="24"/>
                <w:szCs w:val="24"/>
              </w:rPr>
            </w:pPr>
            <w:r w:rsidRPr="0D8924E6" w:rsidR="56D083AB">
              <w:rPr>
                <w:rFonts w:cs="Calibri" w:cstheme="minorAscii"/>
                <w:sz w:val="24"/>
                <w:szCs w:val="24"/>
              </w:rPr>
              <w:t>15.03.23</w:t>
            </w:r>
          </w:p>
        </w:tc>
      </w:tr>
    </w:tbl>
    <w:p w:rsidRPr="000A682C" w:rsidR="00347511" w:rsidP="00844CF6" w:rsidRDefault="00347511" w14:paraId="6EA7DF2D" w14:textId="1FC2B142">
      <w:pPr>
        <w:rPr>
          <w:rFonts w:cstheme="minorHAnsi"/>
          <w:color w:val="000000" w:themeColor="text1"/>
          <w:sz w:val="24"/>
          <w:szCs w:val="24"/>
        </w:rPr>
      </w:pPr>
      <w:bookmarkStart w:name="a983172" w:id="0"/>
      <w:bookmarkStart w:name="a762909" w:id="1"/>
      <w:bookmarkStart w:name="a158119" w:id="2"/>
      <w:bookmarkStart w:name="a972490" w:id="3"/>
      <w:bookmarkStart w:name="a794953" w:id="4"/>
      <w:bookmarkStart w:name="a61987" w:id="5"/>
      <w:bookmarkStart w:name="a260887" w:id="6"/>
      <w:bookmarkStart w:name="a929765" w:id="7"/>
      <w:bookmarkEnd w:id="0"/>
      <w:bookmarkEnd w:id="1"/>
      <w:bookmarkEnd w:id="2"/>
      <w:bookmarkEnd w:id="3"/>
      <w:bookmarkEnd w:id="4"/>
      <w:bookmarkEnd w:id="5"/>
      <w:bookmarkEnd w:id="6"/>
      <w:bookmarkEnd w:id="7"/>
    </w:p>
    <w:p w:rsidR="00417EA3" w:rsidP="000A682C" w:rsidRDefault="00E27BAB" w14:paraId="6218B5A5" w14:textId="5521335A">
      <w:pPr>
        <w:pStyle w:val="xparagraph"/>
        <w:shd w:val="clear" w:color="auto" w:fill="FFFFFF"/>
        <w:spacing w:before="0" w:after="0"/>
        <w:textAlignment w:val="baseline"/>
        <w:rPr>
          <w:rStyle w:val="xnormaltextrun"/>
          <w:rFonts w:ascii="Calibri" w:hAnsi="Calibri" w:cs="Calibri"/>
          <w:b/>
          <w:bCs/>
          <w:color w:val="000000" w:themeColor="text1"/>
        </w:rPr>
      </w:pPr>
      <w:bookmarkStart w:name="_Hlk125535007" w:id="8"/>
      <w:r>
        <w:rPr>
          <w:rStyle w:val="xnormaltextrun"/>
          <w:rFonts w:ascii="Calibri" w:hAnsi="Calibri" w:cs="Calibri"/>
          <w:b/>
          <w:bCs/>
          <w:color w:val="000000" w:themeColor="text1"/>
        </w:rPr>
        <w:t xml:space="preserve">Definition </w:t>
      </w:r>
    </w:p>
    <w:p w:rsidR="00C21115" w:rsidP="000A682C" w:rsidRDefault="00C21115" w14:paraId="75BBD4C4" w14:textId="77777777">
      <w:pPr>
        <w:pStyle w:val="xparagraph"/>
        <w:shd w:val="clear" w:color="auto" w:fill="FFFFFF"/>
        <w:spacing w:before="0" w:after="0"/>
        <w:textAlignment w:val="baseline"/>
        <w:rPr>
          <w:rStyle w:val="xnormaltextrun"/>
          <w:rFonts w:ascii="Calibri" w:hAnsi="Calibri" w:cs="Calibri"/>
          <w:b/>
          <w:bCs/>
          <w:color w:val="000000" w:themeColor="text1"/>
        </w:rPr>
      </w:pPr>
    </w:p>
    <w:p w:rsidRPr="0023589D" w:rsidR="00E27BAB" w:rsidP="000A682C" w:rsidRDefault="0023589D" w14:paraId="1752FC8B" w14:textId="5E6E8D16">
      <w:pPr>
        <w:pStyle w:val="xparagraph"/>
        <w:shd w:val="clear" w:color="auto" w:fill="FFFFFF"/>
        <w:spacing w:before="0" w:after="0"/>
        <w:textAlignment w:val="baseline"/>
        <w:rPr>
          <w:rStyle w:val="xnormaltextrun"/>
          <w:rFonts w:ascii="Calibri" w:hAnsi="Calibri" w:cs="Calibri"/>
          <w:b/>
          <w:bCs/>
          <w:color w:val="000000" w:themeColor="text1"/>
        </w:rPr>
      </w:pPr>
      <w:r w:rsidRPr="0023589D">
        <w:rPr>
          <w:rFonts w:ascii="Calibri" w:hAnsi="Calibri" w:cs="Calibri"/>
          <w:color w:val="202124"/>
          <w:shd w:val="clear" w:color="auto" w:fill="FFFFFF"/>
        </w:rPr>
        <w:t>The term “Preparing for Adulthood” is used to describe </w:t>
      </w:r>
      <w:r w:rsidRPr="0023589D">
        <w:rPr>
          <w:rFonts w:ascii="Calibri" w:hAnsi="Calibri" w:cs="Calibri"/>
          <w:b/>
          <w:bCs/>
          <w:color w:val="202124"/>
          <w:shd w:val="clear" w:color="auto" w:fill="FFFFFF"/>
        </w:rPr>
        <w:t>the process of moving from childhood into adult life</w:t>
      </w:r>
      <w:r w:rsidRPr="0023589D">
        <w:rPr>
          <w:rFonts w:ascii="Calibri" w:hAnsi="Calibri" w:cs="Calibri"/>
          <w:color w:val="202124"/>
          <w:shd w:val="clear" w:color="auto" w:fill="FFFFFF"/>
        </w:rPr>
        <w:t>. It is used by professionals to describe the changes in services when a child becomes an adult. However, this transition can happen at different times for different families.</w:t>
      </w:r>
    </w:p>
    <w:p w:rsidR="00417EA3" w:rsidP="000A682C" w:rsidRDefault="00417EA3" w14:paraId="5AF7BF53" w14:textId="0D6768AC">
      <w:pPr>
        <w:pStyle w:val="xparagraph"/>
        <w:shd w:val="clear" w:color="auto" w:fill="FFFFFF"/>
        <w:spacing w:before="0" w:after="0"/>
        <w:textAlignment w:val="baseline"/>
        <w:rPr>
          <w:rStyle w:val="xnormaltextrun"/>
          <w:rFonts w:ascii="Calibri" w:hAnsi="Calibri" w:cs="Calibri"/>
          <w:b/>
          <w:bCs/>
          <w:color w:val="000000" w:themeColor="text1"/>
        </w:rPr>
      </w:pPr>
    </w:p>
    <w:p w:rsidRPr="001338D9" w:rsidR="0023589D" w:rsidP="000A682C" w:rsidRDefault="0023589D" w14:paraId="53273CF0" w14:textId="5B50D8EC">
      <w:pPr>
        <w:pStyle w:val="xparagraph"/>
        <w:shd w:val="clear" w:color="auto" w:fill="FFFFFF"/>
        <w:spacing w:before="0" w:after="0"/>
        <w:textAlignment w:val="baseline"/>
        <w:rPr>
          <w:rStyle w:val="xnormaltextrun"/>
          <w:rFonts w:ascii="Calibri" w:hAnsi="Calibri" w:cs="Calibri"/>
          <w:color w:val="000000" w:themeColor="text1"/>
        </w:rPr>
      </w:pPr>
      <w:r w:rsidRPr="001338D9">
        <w:rPr>
          <w:rStyle w:val="xnormaltextrun"/>
          <w:rFonts w:ascii="Calibri" w:hAnsi="Calibri" w:cs="Calibri"/>
          <w:color w:val="000000" w:themeColor="text1"/>
        </w:rPr>
        <w:t>At Great Oaks</w:t>
      </w:r>
      <w:r w:rsidRPr="001338D9" w:rsidR="001338D9">
        <w:rPr>
          <w:rStyle w:val="xnormaltextrun"/>
          <w:rFonts w:ascii="Calibri" w:hAnsi="Calibri" w:cs="Calibri"/>
          <w:color w:val="000000" w:themeColor="text1"/>
        </w:rPr>
        <w:t xml:space="preserve"> everything we do aims to support our children and young people to have active fulfilling lives as adults. </w:t>
      </w:r>
    </w:p>
    <w:p w:rsidR="00417EA3" w:rsidP="000A682C" w:rsidRDefault="00417EA3" w14:paraId="0CC87B08" w14:textId="77777777">
      <w:pPr>
        <w:pStyle w:val="xparagraph"/>
        <w:shd w:val="clear" w:color="auto" w:fill="FFFFFF"/>
        <w:spacing w:before="0" w:after="0"/>
        <w:textAlignment w:val="baseline"/>
        <w:rPr>
          <w:rStyle w:val="xnormaltextrun"/>
          <w:rFonts w:ascii="Calibri" w:hAnsi="Calibri" w:cs="Calibri"/>
          <w:b/>
          <w:bCs/>
          <w:color w:val="000000" w:themeColor="text1"/>
        </w:rPr>
      </w:pPr>
    </w:p>
    <w:p w:rsidRPr="00E27BAB" w:rsidR="00CE30F0" w:rsidP="00CE30F0" w:rsidRDefault="00CE30F0" w14:paraId="17AE29CA" w14:textId="77777777">
      <w:pPr>
        <w:pStyle w:val="Default"/>
        <w:rPr>
          <w:rFonts w:asciiTheme="minorHAnsi" w:hAnsiTheme="minorHAnsi" w:cstheme="minorHAnsi"/>
        </w:rPr>
      </w:pPr>
      <w:r w:rsidRPr="00E27BAB">
        <w:rPr>
          <w:rFonts w:asciiTheme="minorHAnsi" w:hAnsiTheme="minorHAnsi" w:cstheme="minorHAnsi"/>
        </w:rPr>
        <w:t xml:space="preserve">The Special Educational Needs and Disability Code of Practice 2015 emphasises </w:t>
      </w:r>
      <w:r w:rsidRPr="00E27BAB">
        <w:rPr>
          <w:rFonts w:asciiTheme="minorHAnsi" w:hAnsiTheme="minorHAnsi" w:cstheme="minorHAnsi"/>
          <w:i/>
          <w:iCs/>
        </w:rPr>
        <w:t>Preparing for Adulthood</w:t>
      </w:r>
      <w:r w:rsidRPr="00E27BAB">
        <w:rPr>
          <w:rFonts w:asciiTheme="minorHAnsi" w:hAnsiTheme="minorHAnsi" w:cstheme="minorHAnsi"/>
        </w:rPr>
        <w:t xml:space="preserve"> from the earliest years, and there are some very important, specific statutory requirements that must be covered at the year 9 review.</w:t>
      </w:r>
    </w:p>
    <w:p w:rsidRPr="00E27BAB" w:rsidR="00CE30F0" w:rsidP="00CE30F0" w:rsidRDefault="00CE30F0" w14:paraId="0F85EB6D" w14:textId="77777777">
      <w:pPr>
        <w:pStyle w:val="Default"/>
        <w:rPr>
          <w:rFonts w:asciiTheme="minorHAnsi" w:hAnsiTheme="minorHAnsi" w:cstheme="minorHAnsi"/>
        </w:rPr>
      </w:pPr>
    </w:p>
    <w:p w:rsidRPr="00E27BAB" w:rsidR="00CE30F0" w:rsidP="00CE30F0" w:rsidRDefault="00CE30F0" w14:paraId="1FA55B30" w14:textId="77777777">
      <w:pPr>
        <w:pStyle w:val="Default"/>
        <w:rPr>
          <w:rFonts w:asciiTheme="minorHAnsi" w:hAnsiTheme="minorHAnsi" w:cstheme="minorHAnsi"/>
        </w:rPr>
      </w:pPr>
    </w:p>
    <w:p w:rsidRPr="00E27BAB" w:rsidR="00CE30F0" w:rsidP="00CE30F0" w:rsidRDefault="00CE30F0" w14:paraId="25A808D2" w14:textId="77777777">
      <w:pPr>
        <w:pStyle w:val="Default"/>
        <w:rPr>
          <w:rFonts w:asciiTheme="minorHAnsi" w:hAnsiTheme="minorHAnsi" w:cstheme="minorHAnsi"/>
          <w:b/>
          <w:bCs/>
        </w:rPr>
      </w:pPr>
      <w:r w:rsidRPr="00E27BAB">
        <w:rPr>
          <w:rFonts w:asciiTheme="minorHAnsi" w:hAnsiTheme="minorHAnsi" w:cstheme="minorHAnsi"/>
          <w:b/>
          <w:bCs/>
        </w:rPr>
        <w:t xml:space="preserve">Sections 8.9, 8.11, 9.150, 8.18 and 8.8 specify that: </w:t>
      </w:r>
    </w:p>
    <w:p w:rsidRPr="00E27BAB" w:rsidR="00CE30F0" w:rsidP="00CE30F0" w:rsidRDefault="00CE30F0" w14:paraId="3A672599" w14:textId="77777777">
      <w:pPr>
        <w:pStyle w:val="Default"/>
        <w:rPr>
          <w:rFonts w:asciiTheme="minorHAnsi" w:hAnsiTheme="minorHAnsi" w:cstheme="minorHAnsi"/>
          <w:b/>
          <w:bCs/>
        </w:rPr>
      </w:pPr>
    </w:p>
    <w:p w:rsidRPr="00E27BAB" w:rsidR="00CE30F0" w:rsidP="00CE30F0" w:rsidRDefault="00CE30F0" w14:paraId="221A3919" w14:textId="77777777">
      <w:pPr>
        <w:pStyle w:val="Default"/>
        <w:rPr>
          <w:rFonts w:asciiTheme="minorHAnsi" w:hAnsiTheme="minorHAnsi" w:cstheme="minorHAnsi"/>
          <w:b/>
          <w:bCs/>
        </w:rPr>
      </w:pPr>
      <w:r w:rsidRPr="00E27BAB">
        <w:rPr>
          <w:rFonts w:asciiTheme="minorHAnsi" w:hAnsiTheme="minorHAnsi" w:cstheme="minorHAnsi"/>
          <w:b/>
          <w:bCs/>
        </w:rPr>
        <w:t>Planning &amp; Outcomes:</w:t>
      </w:r>
    </w:p>
    <w:p w:rsidRPr="00E27BAB" w:rsidR="00CE30F0" w:rsidP="00CE30F0" w:rsidRDefault="00CE30F0" w14:paraId="630D37BE" w14:textId="77777777">
      <w:pPr>
        <w:pStyle w:val="Default"/>
        <w:rPr>
          <w:rFonts w:asciiTheme="minorHAnsi" w:hAnsiTheme="minorHAnsi" w:cstheme="minorHAnsi"/>
          <w:b/>
          <w:bCs/>
        </w:rPr>
      </w:pPr>
    </w:p>
    <w:p w:rsidRPr="00E27BAB" w:rsidR="00CE30F0" w:rsidP="00CE30F0" w:rsidRDefault="00CE30F0" w14:paraId="0D204EB1" w14:textId="77777777">
      <w:pPr>
        <w:pStyle w:val="Default"/>
        <w:jc w:val="center"/>
        <w:rPr>
          <w:rFonts w:asciiTheme="minorHAnsi" w:hAnsiTheme="minorHAnsi" w:cstheme="minorHAnsi"/>
          <w:b/>
          <w:bCs/>
        </w:rPr>
      </w:pPr>
      <w:r w:rsidRPr="00E27BAB">
        <w:rPr>
          <w:rFonts w:asciiTheme="minorHAnsi" w:hAnsiTheme="minorHAnsi" w:cstheme="minorHAnsi"/>
          <w:b/>
          <w:bCs/>
        </w:rPr>
        <w:t>Employment – Independent living – Community inclusion- Health</w:t>
      </w:r>
    </w:p>
    <w:p w:rsidRPr="00E27BAB" w:rsidR="00CE30F0" w:rsidP="00CE30F0" w:rsidRDefault="00CE30F0" w14:paraId="2B778789" w14:textId="77777777">
      <w:pPr>
        <w:pStyle w:val="Default"/>
        <w:jc w:val="center"/>
        <w:rPr>
          <w:rFonts w:asciiTheme="minorHAnsi" w:hAnsiTheme="minorHAnsi" w:cstheme="minorHAnsi"/>
          <w:b/>
          <w:bCs/>
        </w:rPr>
      </w:pPr>
    </w:p>
    <w:p w:rsidRPr="001338D9" w:rsidR="00CE30F0" w:rsidP="00CE30F0" w:rsidRDefault="00CE30F0" w14:paraId="23976531" w14:textId="529D1123">
      <w:pPr>
        <w:pStyle w:val="Default"/>
        <w:rPr>
          <w:rFonts w:asciiTheme="minorHAnsi" w:hAnsiTheme="minorHAnsi" w:cstheme="minorHAnsi"/>
          <w:i/>
          <w:iCs/>
          <w:color w:val="000000" w:themeColor="text1"/>
        </w:rPr>
      </w:pPr>
      <w:r w:rsidRPr="001338D9">
        <w:rPr>
          <w:rFonts w:asciiTheme="minorHAnsi" w:hAnsiTheme="minorHAnsi" w:cstheme="minorHAnsi"/>
          <w:i/>
          <w:iCs/>
          <w:color w:val="000000" w:themeColor="text1"/>
        </w:rPr>
        <w:t xml:space="preserve">The outcomes are aspirational and our role as educators of children and young people with </w:t>
      </w:r>
      <w:r w:rsidR="001338D9">
        <w:rPr>
          <w:rFonts w:asciiTheme="minorHAnsi" w:hAnsiTheme="minorHAnsi" w:cstheme="minorHAnsi"/>
          <w:i/>
          <w:iCs/>
          <w:color w:val="000000" w:themeColor="text1"/>
        </w:rPr>
        <w:t xml:space="preserve">complex </w:t>
      </w:r>
      <w:proofErr w:type="gramStart"/>
      <w:r w:rsidR="001338D9">
        <w:rPr>
          <w:rFonts w:asciiTheme="minorHAnsi" w:hAnsiTheme="minorHAnsi" w:cstheme="minorHAnsi"/>
          <w:i/>
          <w:iCs/>
          <w:color w:val="000000" w:themeColor="text1"/>
        </w:rPr>
        <w:t xml:space="preserve">needs </w:t>
      </w:r>
      <w:r w:rsidRPr="001338D9">
        <w:rPr>
          <w:rFonts w:asciiTheme="minorHAnsi" w:hAnsiTheme="minorHAnsi" w:cstheme="minorHAnsi"/>
          <w:i/>
          <w:iCs/>
          <w:color w:val="000000" w:themeColor="text1"/>
        </w:rPr>
        <w:t xml:space="preserve"> is</w:t>
      </w:r>
      <w:proofErr w:type="gramEnd"/>
      <w:r w:rsidRPr="001338D9">
        <w:rPr>
          <w:rFonts w:asciiTheme="minorHAnsi" w:hAnsiTheme="minorHAnsi" w:cstheme="minorHAnsi"/>
          <w:i/>
          <w:iCs/>
          <w:color w:val="000000" w:themeColor="text1"/>
        </w:rPr>
        <w:t xml:space="preserve"> to navigate a meaningful and realistic pathway that is both challenging and respectful. A pathway that enables full and active participation in their communities,</w:t>
      </w:r>
      <w:r w:rsidR="001338D9">
        <w:rPr>
          <w:rFonts w:asciiTheme="minorHAnsi" w:hAnsiTheme="minorHAnsi" w:cstheme="minorHAnsi"/>
          <w:i/>
          <w:iCs/>
          <w:color w:val="000000" w:themeColor="text1"/>
        </w:rPr>
        <w:t xml:space="preserve"> whether that is through paid  employment, voluntary work, further education or </w:t>
      </w:r>
      <w:r w:rsidRPr="001338D9">
        <w:rPr>
          <w:rFonts w:asciiTheme="minorHAnsi" w:hAnsiTheme="minorHAnsi" w:cstheme="minorHAnsi"/>
          <w:i/>
          <w:iCs/>
          <w:color w:val="000000" w:themeColor="text1"/>
        </w:rPr>
        <w:t xml:space="preserve"> with access to engaging and relevant activities, that support their mental health and wellbeing into adulthood. </w:t>
      </w:r>
    </w:p>
    <w:p w:rsidRPr="001338D9" w:rsidR="00CE30F0" w:rsidP="00CE30F0" w:rsidRDefault="00CE30F0" w14:paraId="0211DB27" w14:textId="77777777">
      <w:pPr>
        <w:pStyle w:val="Default"/>
        <w:rPr>
          <w:rFonts w:asciiTheme="minorHAnsi" w:hAnsiTheme="minorHAnsi" w:cstheme="minorHAnsi"/>
          <w:color w:val="000000" w:themeColor="text1"/>
        </w:rPr>
      </w:pPr>
    </w:p>
    <w:p w:rsidRPr="00E27BAB" w:rsidR="00CE30F0" w:rsidP="00CE30F0" w:rsidRDefault="00CE30F0" w14:paraId="02110C30" w14:textId="77777777">
      <w:pPr>
        <w:pStyle w:val="Default"/>
        <w:rPr>
          <w:rFonts w:asciiTheme="minorHAnsi" w:hAnsiTheme="minorHAnsi" w:cstheme="minorHAnsi"/>
        </w:rPr>
      </w:pPr>
    </w:p>
    <w:p w:rsidRPr="00E27BAB" w:rsidR="00CE30F0" w:rsidP="00CE30F0" w:rsidRDefault="00CE30F0" w14:paraId="630D3693" w14:textId="77777777">
      <w:pPr>
        <w:pStyle w:val="Default"/>
        <w:rPr>
          <w:rFonts w:asciiTheme="minorHAnsi" w:hAnsiTheme="minorHAnsi" w:cstheme="minorHAnsi"/>
        </w:rPr>
      </w:pPr>
    </w:p>
    <w:p w:rsidRPr="00E27BAB" w:rsidR="00CE30F0" w:rsidP="00CE30F0" w:rsidRDefault="00CE30F0" w14:paraId="0CF38B87" w14:textId="77777777">
      <w:pPr>
        <w:pStyle w:val="Default"/>
        <w:rPr>
          <w:rFonts w:asciiTheme="minorHAnsi" w:hAnsiTheme="minorHAnsi" w:cstheme="minorHAnsi"/>
        </w:rPr>
      </w:pPr>
      <w:r w:rsidRPr="00E27BAB">
        <w:rPr>
          <w:rFonts w:asciiTheme="minorHAnsi" w:hAnsiTheme="minorHAnsi" w:cstheme="minorHAnsi"/>
        </w:rPr>
        <w:t xml:space="preserve">•There </w:t>
      </w:r>
      <w:r w:rsidRPr="00E27BAB">
        <w:rPr>
          <w:rFonts w:asciiTheme="minorHAnsi" w:hAnsiTheme="minorHAnsi" w:cstheme="minorHAnsi"/>
          <w:b/>
          <w:bCs/>
        </w:rPr>
        <w:t xml:space="preserve">must </w:t>
      </w:r>
      <w:r w:rsidRPr="00E27BAB">
        <w:rPr>
          <w:rFonts w:asciiTheme="minorHAnsi" w:hAnsiTheme="minorHAnsi" w:cstheme="minorHAnsi"/>
        </w:rPr>
        <w:t xml:space="preserve">be a focus on Preparing for Adulthood </w:t>
      </w:r>
    </w:p>
    <w:p w:rsidRPr="00E27BAB" w:rsidR="00CE30F0" w:rsidP="00CE30F0" w:rsidRDefault="00CE30F0" w14:paraId="763C7BFA" w14:textId="77777777">
      <w:pPr>
        <w:pStyle w:val="Default"/>
        <w:rPr>
          <w:rFonts w:asciiTheme="minorHAnsi" w:hAnsiTheme="minorHAnsi" w:cstheme="minorHAnsi"/>
        </w:rPr>
      </w:pPr>
    </w:p>
    <w:p w:rsidRPr="00E27BAB" w:rsidR="00CE30F0" w:rsidP="00CE30F0" w:rsidRDefault="00CE30F0" w14:paraId="096D2008" w14:textId="77777777">
      <w:pPr>
        <w:pStyle w:val="Default"/>
        <w:rPr>
          <w:rFonts w:asciiTheme="minorHAnsi" w:hAnsiTheme="minorHAnsi" w:cstheme="minorHAnsi"/>
        </w:rPr>
      </w:pPr>
      <w:r w:rsidRPr="00E27BAB">
        <w:rPr>
          <w:rFonts w:asciiTheme="minorHAnsi" w:hAnsiTheme="minorHAnsi" w:cstheme="minorHAnsi"/>
        </w:rPr>
        <w:t xml:space="preserve">• The discussions </w:t>
      </w:r>
      <w:r w:rsidRPr="00E27BAB">
        <w:rPr>
          <w:rFonts w:asciiTheme="minorHAnsi" w:hAnsiTheme="minorHAnsi" w:cstheme="minorHAnsi"/>
          <w:b/>
          <w:bCs/>
        </w:rPr>
        <w:t xml:space="preserve">must </w:t>
      </w:r>
      <w:r w:rsidRPr="00E27BAB">
        <w:rPr>
          <w:rFonts w:asciiTheme="minorHAnsi" w:hAnsiTheme="minorHAnsi" w:cstheme="minorHAnsi"/>
        </w:rPr>
        <w:t xml:space="preserve">centre on the young person </w:t>
      </w:r>
    </w:p>
    <w:p w:rsidRPr="00E27BAB" w:rsidR="00CE30F0" w:rsidP="00CE30F0" w:rsidRDefault="00CE30F0" w14:paraId="3A729046" w14:textId="77777777">
      <w:pPr>
        <w:pStyle w:val="Default"/>
        <w:rPr>
          <w:rFonts w:asciiTheme="minorHAnsi" w:hAnsiTheme="minorHAnsi" w:cstheme="minorHAnsi"/>
        </w:rPr>
      </w:pPr>
    </w:p>
    <w:p w:rsidRPr="00E27BAB" w:rsidR="00CE30F0" w:rsidP="00CE30F0" w:rsidRDefault="00CE30F0" w14:paraId="58159E34" w14:textId="77777777">
      <w:pPr>
        <w:pStyle w:val="Default"/>
        <w:rPr>
          <w:rFonts w:asciiTheme="minorHAnsi" w:hAnsiTheme="minorHAnsi" w:cstheme="minorHAnsi"/>
        </w:rPr>
      </w:pPr>
      <w:r w:rsidRPr="00E27BAB">
        <w:rPr>
          <w:rFonts w:asciiTheme="minorHAnsi" w:hAnsiTheme="minorHAnsi" w:cstheme="minorHAnsi"/>
        </w:rPr>
        <w:t xml:space="preserve">• The young person’s aspirations and what they want to achieve </w:t>
      </w:r>
      <w:r w:rsidRPr="00E27BAB">
        <w:rPr>
          <w:rFonts w:asciiTheme="minorHAnsi" w:hAnsiTheme="minorHAnsi" w:cstheme="minorHAnsi"/>
          <w:b/>
          <w:bCs/>
        </w:rPr>
        <w:t xml:space="preserve">must </w:t>
      </w:r>
      <w:r w:rsidRPr="00E27BAB">
        <w:rPr>
          <w:rFonts w:asciiTheme="minorHAnsi" w:hAnsiTheme="minorHAnsi" w:cstheme="minorHAnsi"/>
        </w:rPr>
        <w:t xml:space="preserve">be explored </w:t>
      </w:r>
    </w:p>
    <w:p w:rsidRPr="00E27BAB" w:rsidR="00CE30F0" w:rsidP="00CE30F0" w:rsidRDefault="00CE30F0" w14:paraId="50630363" w14:textId="77777777">
      <w:pPr>
        <w:pStyle w:val="Default"/>
        <w:rPr>
          <w:rFonts w:asciiTheme="minorHAnsi" w:hAnsiTheme="minorHAnsi" w:cstheme="minorHAnsi"/>
        </w:rPr>
      </w:pPr>
    </w:p>
    <w:p w:rsidRPr="00E27BAB" w:rsidR="00CE30F0" w:rsidP="00CE30F0" w:rsidRDefault="00CE30F0" w14:paraId="0185C649" w14:textId="77777777">
      <w:pPr>
        <w:pStyle w:val="Default"/>
        <w:rPr>
          <w:rFonts w:asciiTheme="minorHAnsi" w:hAnsiTheme="minorHAnsi" w:cstheme="minorHAnsi"/>
        </w:rPr>
      </w:pPr>
      <w:r w:rsidRPr="00E27BAB">
        <w:rPr>
          <w:rFonts w:asciiTheme="minorHAnsi" w:hAnsiTheme="minorHAnsi" w:cstheme="minorHAnsi"/>
        </w:rPr>
        <w:t xml:space="preserve">• The revised EHC plan </w:t>
      </w:r>
      <w:r w:rsidRPr="00E27BAB">
        <w:rPr>
          <w:rFonts w:asciiTheme="minorHAnsi" w:hAnsiTheme="minorHAnsi" w:cstheme="minorHAnsi"/>
          <w:b/>
          <w:bCs/>
        </w:rPr>
        <w:t xml:space="preserve">must </w:t>
      </w:r>
      <w:r w:rsidRPr="00E27BAB">
        <w:rPr>
          <w:rFonts w:asciiTheme="minorHAnsi" w:hAnsiTheme="minorHAnsi" w:cstheme="minorHAnsi"/>
        </w:rPr>
        <w:t xml:space="preserve">include outcomes that are ambitious, stretching and  </w:t>
      </w:r>
    </w:p>
    <w:p w:rsidRPr="00E27BAB" w:rsidR="00CE30F0" w:rsidP="00CE30F0" w:rsidRDefault="00CE30F0" w14:paraId="04147F6B" w14:textId="77777777">
      <w:pPr>
        <w:pStyle w:val="Default"/>
        <w:rPr>
          <w:rFonts w:asciiTheme="minorHAnsi" w:hAnsiTheme="minorHAnsi" w:cstheme="minorHAnsi"/>
        </w:rPr>
      </w:pPr>
      <w:r w:rsidRPr="00E27BAB">
        <w:rPr>
          <w:rFonts w:asciiTheme="minorHAnsi" w:hAnsiTheme="minorHAnsi" w:cstheme="minorHAnsi"/>
        </w:rPr>
        <w:t xml:space="preserve">   will prepare the young person for </w:t>
      </w:r>
      <w:proofErr w:type="gramStart"/>
      <w:r w:rsidRPr="00E27BAB">
        <w:rPr>
          <w:rFonts w:asciiTheme="minorHAnsi" w:hAnsiTheme="minorHAnsi" w:cstheme="minorHAnsi"/>
        </w:rPr>
        <w:t>adulthood</w:t>
      </w:r>
      <w:proofErr w:type="gramEnd"/>
      <w:r w:rsidRPr="00E27BAB">
        <w:rPr>
          <w:rFonts w:asciiTheme="minorHAnsi" w:hAnsiTheme="minorHAnsi" w:cstheme="minorHAnsi"/>
        </w:rPr>
        <w:t xml:space="preserve"> </w:t>
      </w:r>
    </w:p>
    <w:p w:rsidRPr="00E27BAB" w:rsidR="00CE30F0" w:rsidP="00CE30F0" w:rsidRDefault="00CE30F0" w14:paraId="2168D562" w14:textId="77777777">
      <w:pPr>
        <w:pStyle w:val="Default"/>
        <w:rPr>
          <w:rFonts w:asciiTheme="minorHAnsi" w:hAnsiTheme="minorHAnsi" w:cstheme="minorHAnsi"/>
        </w:rPr>
      </w:pPr>
    </w:p>
    <w:p w:rsidRPr="00E27BAB" w:rsidR="00CE30F0" w:rsidP="00CE30F0" w:rsidRDefault="00CE30F0" w14:paraId="4DCEE7B3" w14:textId="77777777">
      <w:pPr>
        <w:pStyle w:val="Default"/>
        <w:rPr>
          <w:rFonts w:asciiTheme="minorHAnsi" w:hAnsiTheme="minorHAnsi" w:cstheme="minorHAnsi"/>
        </w:rPr>
      </w:pPr>
      <w:r w:rsidRPr="00E27BAB">
        <w:rPr>
          <w:rFonts w:asciiTheme="minorHAnsi" w:hAnsiTheme="minorHAnsi" w:cstheme="minorHAnsi"/>
        </w:rPr>
        <w:t xml:space="preserve">• Outcomes should be ambitious and show how they will enable young people to </w:t>
      </w:r>
    </w:p>
    <w:p w:rsidRPr="00E27BAB" w:rsidR="00CE30F0" w:rsidP="00CE30F0" w:rsidRDefault="00CE30F0" w14:paraId="159BA971" w14:textId="77777777">
      <w:pPr>
        <w:pStyle w:val="Default"/>
        <w:rPr>
          <w:rFonts w:asciiTheme="minorHAnsi" w:hAnsiTheme="minorHAnsi" w:cstheme="minorHAnsi"/>
        </w:rPr>
      </w:pPr>
      <w:r w:rsidRPr="00E27BAB">
        <w:rPr>
          <w:rFonts w:asciiTheme="minorHAnsi" w:hAnsiTheme="minorHAnsi" w:cstheme="minorHAnsi"/>
        </w:rPr>
        <w:t xml:space="preserve">  make progress towards their </w:t>
      </w:r>
      <w:proofErr w:type="gramStart"/>
      <w:r w:rsidRPr="00E27BAB">
        <w:rPr>
          <w:rFonts w:asciiTheme="minorHAnsi" w:hAnsiTheme="minorHAnsi" w:cstheme="minorHAnsi"/>
        </w:rPr>
        <w:t>aspirations</w:t>
      </w:r>
      <w:proofErr w:type="gramEnd"/>
      <w:r w:rsidRPr="00E27BAB">
        <w:rPr>
          <w:rFonts w:asciiTheme="minorHAnsi" w:hAnsiTheme="minorHAnsi" w:cstheme="minorHAnsi"/>
        </w:rPr>
        <w:t xml:space="preserve"> </w:t>
      </w:r>
    </w:p>
    <w:p w:rsidRPr="00E27BAB" w:rsidR="00CE30F0" w:rsidP="00CE30F0" w:rsidRDefault="00CE30F0" w14:paraId="0FC002F6" w14:textId="77777777">
      <w:pPr>
        <w:pStyle w:val="Default"/>
        <w:rPr>
          <w:rFonts w:asciiTheme="minorHAnsi" w:hAnsiTheme="minorHAnsi" w:cstheme="minorHAnsi"/>
        </w:rPr>
      </w:pPr>
    </w:p>
    <w:p w:rsidRPr="00E27BAB" w:rsidR="00CE30F0" w:rsidP="00CE30F0" w:rsidRDefault="00CE30F0" w14:paraId="543E3F9A" w14:textId="77777777">
      <w:pPr>
        <w:pStyle w:val="Default"/>
        <w:rPr>
          <w:rFonts w:asciiTheme="minorHAnsi" w:hAnsiTheme="minorHAnsi" w:cstheme="minorHAnsi"/>
        </w:rPr>
      </w:pPr>
      <w:r w:rsidRPr="00E27BAB">
        <w:rPr>
          <w:rFonts w:asciiTheme="minorHAnsi" w:hAnsiTheme="minorHAnsi" w:cstheme="minorHAnsi"/>
        </w:rPr>
        <w:t xml:space="preserve">• Young people should have the support they need to fully participate in this planning  </w:t>
      </w:r>
    </w:p>
    <w:p w:rsidRPr="00E27BAB" w:rsidR="00CE30F0" w:rsidP="00CE30F0" w:rsidRDefault="00CE30F0" w14:paraId="731AE589" w14:textId="77777777">
      <w:pPr>
        <w:pStyle w:val="Default"/>
        <w:rPr>
          <w:rFonts w:asciiTheme="minorHAnsi" w:hAnsiTheme="minorHAnsi" w:cstheme="minorHAnsi"/>
        </w:rPr>
      </w:pPr>
      <w:r w:rsidRPr="00E27BAB">
        <w:rPr>
          <w:rFonts w:asciiTheme="minorHAnsi" w:hAnsiTheme="minorHAnsi" w:cstheme="minorHAnsi"/>
        </w:rPr>
        <w:t xml:space="preserve">   and decision making </w:t>
      </w:r>
    </w:p>
    <w:p w:rsidRPr="00E27BAB" w:rsidR="00CE30F0" w:rsidP="00CE30F0" w:rsidRDefault="00CE30F0" w14:paraId="69E4BCDE" w14:textId="77777777">
      <w:pPr>
        <w:pStyle w:val="Default"/>
        <w:rPr>
          <w:rFonts w:asciiTheme="minorHAnsi" w:hAnsiTheme="minorHAnsi" w:cstheme="minorHAnsi"/>
        </w:rPr>
      </w:pPr>
    </w:p>
    <w:p w:rsidRPr="00E27BAB" w:rsidR="00CE30F0" w:rsidP="00CE30F0" w:rsidRDefault="00CE30F0" w14:paraId="072E737C" w14:textId="4936C78C">
      <w:pPr>
        <w:pStyle w:val="Default"/>
        <w:rPr>
          <w:rFonts w:asciiTheme="minorHAnsi" w:hAnsiTheme="minorHAnsi" w:cstheme="minorHAnsi"/>
        </w:rPr>
      </w:pPr>
      <w:r w:rsidRPr="00E27BAB">
        <w:rPr>
          <w:rFonts w:asciiTheme="minorHAnsi" w:hAnsiTheme="minorHAnsi" w:cstheme="minorHAnsi"/>
        </w:rPr>
        <w:t xml:space="preserve">For </w:t>
      </w:r>
      <w:r w:rsidR="000318AE">
        <w:rPr>
          <w:rFonts w:asciiTheme="minorHAnsi" w:hAnsiTheme="minorHAnsi" w:cstheme="minorHAnsi"/>
        </w:rPr>
        <w:t xml:space="preserve">our </w:t>
      </w:r>
      <w:r w:rsidRPr="00E27BAB">
        <w:rPr>
          <w:rFonts w:asciiTheme="minorHAnsi" w:hAnsiTheme="minorHAnsi" w:cstheme="minorHAnsi"/>
        </w:rPr>
        <w:t xml:space="preserve">children and young people using ImPACTS please see Appendix 1 Suggested Outcomes for all Key skill areas. These have been written to ensure </w:t>
      </w:r>
      <w:proofErr w:type="gramStart"/>
      <w:r w:rsidRPr="00E27BAB">
        <w:rPr>
          <w:rFonts w:asciiTheme="minorHAnsi" w:hAnsiTheme="minorHAnsi" w:cstheme="minorHAnsi"/>
        </w:rPr>
        <w:t>all of</w:t>
      </w:r>
      <w:proofErr w:type="gramEnd"/>
      <w:r w:rsidRPr="00E27BAB">
        <w:rPr>
          <w:rFonts w:asciiTheme="minorHAnsi" w:hAnsiTheme="minorHAnsi" w:cstheme="minorHAnsi"/>
        </w:rPr>
        <w:t xml:space="preserve"> the above are in place and are linked to the ImPACTS key skill areas and P</w:t>
      </w:r>
      <w:r w:rsidR="000318AE">
        <w:rPr>
          <w:rFonts w:asciiTheme="minorHAnsi" w:hAnsiTheme="minorHAnsi" w:cstheme="minorHAnsi"/>
        </w:rPr>
        <w:t>reparation f</w:t>
      </w:r>
      <w:r w:rsidR="008A2DD7">
        <w:rPr>
          <w:rFonts w:asciiTheme="minorHAnsi" w:hAnsiTheme="minorHAnsi" w:cstheme="minorHAnsi"/>
        </w:rPr>
        <w:t xml:space="preserve">or </w:t>
      </w:r>
      <w:r w:rsidRPr="00E27BAB">
        <w:rPr>
          <w:rFonts w:asciiTheme="minorHAnsi" w:hAnsiTheme="minorHAnsi" w:cstheme="minorHAnsi"/>
        </w:rPr>
        <w:t xml:space="preserve">Adulthood. </w:t>
      </w:r>
    </w:p>
    <w:p w:rsidRPr="00E27BAB" w:rsidR="00CE30F0" w:rsidP="00CE30F0" w:rsidRDefault="00CE30F0" w14:paraId="1C10FF91" w14:textId="77777777">
      <w:pPr>
        <w:pStyle w:val="Default"/>
        <w:rPr>
          <w:rFonts w:asciiTheme="minorHAnsi" w:hAnsiTheme="minorHAnsi" w:cstheme="minorHAnsi"/>
        </w:rPr>
      </w:pPr>
    </w:p>
    <w:p w:rsidRPr="00E27BAB" w:rsidR="00CE30F0" w:rsidP="00CE30F0" w:rsidRDefault="00CE30F0" w14:paraId="532914E6" w14:textId="77777777">
      <w:pPr>
        <w:pStyle w:val="Default"/>
        <w:rPr>
          <w:rFonts w:asciiTheme="minorHAnsi" w:hAnsiTheme="minorHAnsi" w:cstheme="minorHAnsi"/>
        </w:rPr>
      </w:pPr>
    </w:p>
    <w:bookmarkEnd w:id="8"/>
    <w:p w:rsidRPr="00E27BAB" w:rsidR="003F61FE" w:rsidP="003F61FE" w:rsidRDefault="003F61FE" w14:paraId="74E61DBF" w14:textId="0FBF2E3B">
      <w:pPr>
        <w:pStyle w:val="Default"/>
        <w:rPr>
          <w:rFonts w:asciiTheme="minorHAnsi" w:hAnsiTheme="minorHAnsi" w:cstheme="minorHAnsi"/>
          <w:b/>
          <w:bCs/>
        </w:rPr>
      </w:pPr>
      <w:r w:rsidRPr="00E27BAB">
        <w:rPr>
          <w:rFonts w:asciiTheme="minorHAnsi" w:hAnsiTheme="minorHAnsi" w:cstheme="minorHAnsi"/>
          <w:b/>
          <w:bCs/>
        </w:rPr>
        <w:t xml:space="preserve">The year 9 review </w:t>
      </w:r>
      <w:proofErr w:type="gramStart"/>
      <w:r w:rsidR="008A2DD7">
        <w:rPr>
          <w:rFonts w:asciiTheme="minorHAnsi" w:hAnsiTheme="minorHAnsi" w:cstheme="minorHAnsi"/>
          <w:b/>
          <w:bCs/>
        </w:rPr>
        <w:t xml:space="preserve">will </w:t>
      </w:r>
      <w:r w:rsidRPr="00E27BAB">
        <w:rPr>
          <w:rFonts w:asciiTheme="minorHAnsi" w:hAnsiTheme="minorHAnsi" w:cstheme="minorHAnsi"/>
          <w:b/>
          <w:bCs/>
        </w:rPr>
        <w:t xml:space="preserve"> identify</w:t>
      </w:r>
      <w:proofErr w:type="gramEnd"/>
      <w:r w:rsidRPr="00E27BAB">
        <w:rPr>
          <w:rFonts w:asciiTheme="minorHAnsi" w:hAnsiTheme="minorHAnsi" w:cstheme="minorHAnsi"/>
          <w:b/>
          <w:bCs/>
        </w:rPr>
        <w:t xml:space="preserve">: </w:t>
      </w:r>
    </w:p>
    <w:p w:rsidRPr="00E27BAB" w:rsidR="003F61FE" w:rsidP="003F61FE" w:rsidRDefault="003F61FE" w14:paraId="3B10158F" w14:textId="77777777">
      <w:pPr>
        <w:pStyle w:val="Default"/>
        <w:rPr>
          <w:rFonts w:asciiTheme="minorHAnsi" w:hAnsiTheme="minorHAnsi" w:cstheme="minorHAnsi"/>
        </w:rPr>
      </w:pPr>
    </w:p>
    <w:p w:rsidRPr="00E27BAB" w:rsidR="003F61FE" w:rsidP="000F78EE" w:rsidRDefault="003F61FE" w14:paraId="7317DB73" w14:textId="627FAB79">
      <w:pPr>
        <w:pStyle w:val="Default"/>
        <w:numPr>
          <w:ilvl w:val="0"/>
          <w:numId w:val="10"/>
        </w:numPr>
        <w:rPr>
          <w:rFonts w:asciiTheme="minorHAnsi" w:hAnsiTheme="minorHAnsi" w:cstheme="minorHAnsi"/>
        </w:rPr>
      </w:pPr>
      <w:r w:rsidRPr="00E27BAB">
        <w:rPr>
          <w:rFonts w:asciiTheme="minorHAnsi" w:hAnsiTheme="minorHAnsi" w:cstheme="minorHAnsi"/>
        </w:rPr>
        <w:t xml:space="preserve">The support the young person needs to achieve their </w:t>
      </w:r>
      <w:proofErr w:type="gramStart"/>
      <w:r w:rsidRPr="00E27BAB">
        <w:rPr>
          <w:rFonts w:asciiTheme="minorHAnsi" w:hAnsiTheme="minorHAnsi" w:cstheme="minorHAnsi"/>
        </w:rPr>
        <w:t>aspirations</w:t>
      </w:r>
      <w:proofErr w:type="gramEnd"/>
      <w:r w:rsidRPr="00E27BAB">
        <w:rPr>
          <w:rFonts w:asciiTheme="minorHAnsi" w:hAnsiTheme="minorHAnsi" w:cstheme="minorHAnsi"/>
        </w:rPr>
        <w:t xml:space="preserve"> </w:t>
      </w:r>
    </w:p>
    <w:p w:rsidRPr="00E27BAB" w:rsidR="003F61FE" w:rsidP="003F61FE" w:rsidRDefault="003F61FE" w14:paraId="754AB612" w14:textId="77777777">
      <w:pPr>
        <w:pStyle w:val="Default"/>
        <w:rPr>
          <w:rFonts w:asciiTheme="minorHAnsi" w:hAnsiTheme="minorHAnsi" w:cstheme="minorHAnsi"/>
        </w:rPr>
      </w:pPr>
    </w:p>
    <w:p w:rsidRPr="00E27BAB" w:rsidR="003F61FE" w:rsidP="000F78EE" w:rsidRDefault="003F61FE" w14:paraId="4EF0D387" w14:textId="5C5541FA">
      <w:pPr>
        <w:pStyle w:val="Default"/>
        <w:numPr>
          <w:ilvl w:val="0"/>
          <w:numId w:val="10"/>
        </w:numPr>
        <w:rPr>
          <w:rFonts w:asciiTheme="minorHAnsi" w:hAnsiTheme="minorHAnsi" w:cstheme="minorHAnsi"/>
        </w:rPr>
      </w:pPr>
      <w:r w:rsidRPr="00E27BAB">
        <w:rPr>
          <w:rFonts w:asciiTheme="minorHAnsi" w:hAnsiTheme="minorHAnsi" w:cstheme="minorHAnsi"/>
        </w:rPr>
        <w:t xml:space="preserve">What will their education look like from age 16 so that they can prepare for adult </w:t>
      </w:r>
      <w:proofErr w:type="gramStart"/>
      <w:r w:rsidRPr="00E27BAB">
        <w:rPr>
          <w:rFonts w:asciiTheme="minorHAnsi" w:hAnsiTheme="minorHAnsi" w:cstheme="minorHAnsi"/>
        </w:rPr>
        <w:t>life</w:t>
      </w:r>
      <w:proofErr w:type="gramEnd"/>
      <w:r w:rsidRPr="00E27BAB">
        <w:rPr>
          <w:rFonts w:asciiTheme="minorHAnsi" w:hAnsiTheme="minorHAnsi" w:cstheme="minorHAnsi"/>
        </w:rPr>
        <w:t xml:space="preserve"> </w:t>
      </w:r>
    </w:p>
    <w:p w:rsidRPr="00E27BAB" w:rsidR="003F61FE" w:rsidP="003F61FE" w:rsidRDefault="003F61FE" w14:paraId="07EFC1CE" w14:textId="77777777">
      <w:pPr>
        <w:pStyle w:val="Default"/>
        <w:rPr>
          <w:rFonts w:asciiTheme="minorHAnsi" w:hAnsiTheme="minorHAnsi" w:cstheme="minorHAnsi"/>
        </w:rPr>
      </w:pPr>
    </w:p>
    <w:p w:rsidR="008A2DD7" w:rsidP="000F78EE" w:rsidRDefault="003F61FE" w14:paraId="4E3A2411" w14:textId="4DD0FC58">
      <w:pPr>
        <w:pStyle w:val="Default"/>
        <w:numPr>
          <w:ilvl w:val="0"/>
          <w:numId w:val="10"/>
        </w:numPr>
        <w:rPr>
          <w:rFonts w:asciiTheme="minorHAnsi" w:hAnsiTheme="minorHAnsi" w:cstheme="minorHAnsi"/>
        </w:rPr>
      </w:pPr>
      <w:r w:rsidRPr="00E27BAB">
        <w:rPr>
          <w:rFonts w:asciiTheme="minorHAnsi" w:hAnsiTheme="minorHAnsi" w:cstheme="minorHAnsi"/>
        </w:rPr>
        <w:t xml:space="preserve">How the young person wants their support to be delivered and the support they need to make more decisions for </w:t>
      </w:r>
      <w:proofErr w:type="gramStart"/>
      <w:r w:rsidRPr="00E27BAB">
        <w:rPr>
          <w:rFonts w:asciiTheme="minorHAnsi" w:hAnsiTheme="minorHAnsi" w:cstheme="minorHAnsi"/>
        </w:rPr>
        <w:t>themselves</w:t>
      </w:r>
      <w:proofErr w:type="gramEnd"/>
      <w:r w:rsidRPr="00E27BAB">
        <w:rPr>
          <w:rFonts w:asciiTheme="minorHAnsi" w:hAnsiTheme="minorHAnsi" w:cstheme="minorHAnsi"/>
        </w:rPr>
        <w:t xml:space="preserve"> </w:t>
      </w:r>
    </w:p>
    <w:p w:rsidR="008A2DD7" w:rsidP="008A2DD7" w:rsidRDefault="008A2DD7" w14:paraId="2C7C4334" w14:textId="77777777">
      <w:pPr>
        <w:pStyle w:val="Default"/>
        <w:rPr>
          <w:rFonts w:asciiTheme="minorHAnsi" w:hAnsiTheme="minorHAnsi" w:cstheme="minorHAnsi"/>
        </w:rPr>
      </w:pPr>
    </w:p>
    <w:p w:rsidRPr="00E27BAB" w:rsidR="003F61FE" w:rsidP="000F78EE" w:rsidRDefault="003F61FE" w14:paraId="3887165B" w14:textId="1CC50AC0">
      <w:pPr>
        <w:pStyle w:val="Default"/>
        <w:numPr>
          <w:ilvl w:val="0"/>
          <w:numId w:val="9"/>
        </w:numPr>
        <w:rPr>
          <w:rFonts w:asciiTheme="minorHAnsi" w:hAnsiTheme="minorHAnsi" w:cstheme="minorHAnsi"/>
        </w:rPr>
      </w:pPr>
      <w:r w:rsidRPr="00E27BAB">
        <w:rPr>
          <w:rFonts w:asciiTheme="minorHAnsi" w:hAnsiTheme="minorHAnsi" w:cstheme="minorHAnsi"/>
        </w:rPr>
        <w:t xml:space="preserve">Expectations need to be realistic and reassuring for families. </w:t>
      </w:r>
    </w:p>
    <w:p w:rsidRPr="00E27BAB" w:rsidR="003F61FE" w:rsidP="003F61FE" w:rsidRDefault="003F61FE" w14:paraId="317182D7" w14:textId="77777777">
      <w:pPr>
        <w:pStyle w:val="Default"/>
        <w:rPr>
          <w:rFonts w:asciiTheme="minorHAnsi" w:hAnsiTheme="minorHAnsi" w:cstheme="minorHAnsi"/>
        </w:rPr>
      </w:pPr>
    </w:p>
    <w:p w:rsidRPr="00E27BAB" w:rsidR="003F61FE" w:rsidP="003F61FE" w:rsidRDefault="003F61FE" w14:paraId="6AB54D84" w14:textId="77777777">
      <w:pPr>
        <w:pStyle w:val="Default"/>
        <w:rPr>
          <w:rFonts w:asciiTheme="minorHAnsi" w:hAnsiTheme="minorHAnsi" w:cstheme="minorHAnsi"/>
        </w:rPr>
      </w:pPr>
      <w:r w:rsidRPr="00E27BAB">
        <w:rPr>
          <w:rFonts w:asciiTheme="minorHAnsi" w:hAnsiTheme="minorHAnsi" w:cstheme="minorHAnsi"/>
        </w:rPr>
        <w:t xml:space="preserve">Our children and young people may need support from an independent skilled supporter to ensure their views are acknowledged and valued. They will need support in expressing or having their views considered, </w:t>
      </w:r>
      <w:proofErr w:type="gramStart"/>
      <w:r w:rsidRPr="00E27BAB">
        <w:rPr>
          <w:rFonts w:asciiTheme="minorHAnsi" w:hAnsiTheme="minorHAnsi" w:cstheme="minorHAnsi"/>
        </w:rPr>
        <w:t>with regard to</w:t>
      </w:r>
      <w:proofErr w:type="gramEnd"/>
      <w:r w:rsidRPr="00E27BAB">
        <w:rPr>
          <w:rFonts w:asciiTheme="minorHAnsi" w:hAnsiTheme="minorHAnsi" w:cstheme="minorHAnsi"/>
        </w:rPr>
        <w:t xml:space="preserve">: </w:t>
      </w:r>
    </w:p>
    <w:p w:rsidRPr="00E27BAB" w:rsidR="003F61FE" w:rsidP="003F61FE" w:rsidRDefault="003F61FE" w14:paraId="486BB1DF" w14:textId="77777777">
      <w:pPr>
        <w:pStyle w:val="Default"/>
        <w:rPr>
          <w:rFonts w:asciiTheme="minorHAnsi" w:hAnsiTheme="minorHAnsi" w:cstheme="minorHAnsi"/>
        </w:rPr>
      </w:pPr>
    </w:p>
    <w:p w:rsidRPr="00E27BAB" w:rsidR="003F61FE" w:rsidP="003F61FE" w:rsidRDefault="003F61FE" w14:paraId="66938795" w14:textId="77777777">
      <w:pPr>
        <w:pStyle w:val="Default"/>
        <w:rPr>
          <w:rFonts w:asciiTheme="minorHAnsi" w:hAnsiTheme="minorHAnsi" w:cstheme="minorHAnsi"/>
        </w:rPr>
      </w:pPr>
      <w:r w:rsidRPr="00E27BAB">
        <w:rPr>
          <w:rFonts w:asciiTheme="minorHAnsi" w:hAnsiTheme="minorHAnsi" w:cstheme="minorHAnsi"/>
        </w:rPr>
        <w:t xml:space="preserve">• Education </w:t>
      </w:r>
    </w:p>
    <w:p w:rsidRPr="00E27BAB" w:rsidR="003F61FE" w:rsidP="003F61FE" w:rsidRDefault="003F61FE" w14:paraId="44C55B96" w14:textId="77777777">
      <w:pPr>
        <w:pStyle w:val="Default"/>
        <w:rPr>
          <w:rFonts w:asciiTheme="minorHAnsi" w:hAnsiTheme="minorHAnsi" w:cstheme="minorHAnsi"/>
        </w:rPr>
      </w:pPr>
      <w:r w:rsidRPr="00E27BAB">
        <w:rPr>
          <w:rFonts w:asciiTheme="minorHAnsi" w:hAnsiTheme="minorHAnsi" w:cstheme="minorHAnsi"/>
        </w:rPr>
        <w:t xml:space="preserve">• The future they want in adult life </w:t>
      </w:r>
    </w:p>
    <w:p w:rsidRPr="00E27BAB" w:rsidR="003F61FE" w:rsidP="003F61FE" w:rsidRDefault="003F61FE" w14:paraId="62575804" w14:textId="77777777">
      <w:pPr>
        <w:pStyle w:val="Default"/>
        <w:rPr>
          <w:rFonts w:asciiTheme="minorHAnsi" w:hAnsiTheme="minorHAnsi" w:cstheme="minorHAnsi"/>
        </w:rPr>
      </w:pPr>
      <w:r w:rsidRPr="00E27BAB">
        <w:rPr>
          <w:rFonts w:asciiTheme="minorHAnsi" w:hAnsiTheme="minorHAnsi" w:cstheme="minorHAnsi"/>
        </w:rPr>
        <w:t xml:space="preserve">• How they prepare for adult life </w:t>
      </w:r>
    </w:p>
    <w:p w:rsidRPr="00E27BAB" w:rsidR="003F61FE" w:rsidP="003F61FE" w:rsidRDefault="003F61FE" w14:paraId="4BD87914" w14:textId="77777777">
      <w:pPr>
        <w:pStyle w:val="Default"/>
        <w:rPr>
          <w:rFonts w:asciiTheme="minorHAnsi" w:hAnsiTheme="minorHAnsi" w:cstheme="minorHAnsi"/>
        </w:rPr>
      </w:pPr>
      <w:r w:rsidRPr="00E27BAB">
        <w:rPr>
          <w:rFonts w:asciiTheme="minorHAnsi" w:hAnsiTheme="minorHAnsi" w:cstheme="minorHAnsi"/>
        </w:rPr>
        <w:t xml:space="preserve">• Health </w:t>
      </w:r>
    </w:p>
    <w:p w:rsidRPr="00E27BAB" w:rsidR="003F61FE" w:rsidP="003F61FE" w:rsidRDefault="003F61FE" w14:paraId="4AA9D61F" w14:textId="77777777">
      <w:pPr>
        <w:pStyle w:val="Default"/>
        <w:rPr>
          <w:rFonts w:asciiTheme="minorHAnsi" w:hAnsiTheme="minorHAnsi" w:cstheme="minorHAnsi"/>
        </w:rPr>
      </w:pPr>
      <w:r w:rsidRPr="00E27BAB">
        <w:rPr>
          <w:rFonts w:asciiTheme="minorHAnsi" w:hAnsiTheme="minorHAnsi" w:cstheme="minorHAnsi"/>
        </w:rPr>
        <w:t xml:space="preserve">• Where they live </w:t>
      </w:r>
    </w:p>
    <w:p w:rsidRPr="00E27BAB" w:rsidR="003F61FE" w:rsidP="003F61FE" w:rsidRDefault="003F61FE" w14:paraId="708845A4" w14:textId="77777777">
      <w:pPr>
        <w:pStyle w:val="Default"/>
        <w:rPr>
          <w:rFonts w:asciiTheme="minorHAnsi" w:hAnsiTheme="minorHAnsi" w:cstheme="minorHAnsi"/>
        </w:rPr>
      </w:pPr>
      <w:r w:rsidRPr="00E27BAB">
        <w:rPr>
          <w:rFonts w:asciiTheme="minorHAnsi" w:hAnsiTheme="minorHAnsi" w:cstheme="minorHAnsi"/>
        </w:rPr>
        <w:t xml:space="preserve">• Their relationships </w:t>
      </w:r>
    </w:p>
    <w:p w:rsidRPr="00E27BAB" w:rsidR="003F61FE" w:rsidP="003F61FE" w:rsidRDefault="003F61FE" w14:paraId="36E49160" w14:textId="77777777">
      <w:pPr>
        <w:pStyle w:val="Default"/>
        <w:rPr>
          <w:rFonts w:asciiTheme="minorHAnsi" w:hAnsiTheme="minorHAnsi" w:cstheme="minorHAnsi"/>
        </w:rPr>
      </w:pPr>
      <w:r w:rsidRPr="00E27BAB">
        <w:rPr>
          <w:rFonts w:asciiTheme="minorHAnsi" w:hAnsiTheme="minorHAnsi" w:cstheme="minorHAnsi"/>
        </w:rPr>
        <w:t xml:space="preserve">• Their finances </w:t>
      </w:r>
    </w:p>
    <w:p w:rsidRPr="00E27BAB" w:rsidR="003F61FE" w:rsidP="003F61FE" w:rsidRDefault="003F61FE" w14:paraId="79A9DFD2" w14:textId="77777777">
      <w:pPr>
        <w:pStyle w:val="Default"/>
        <w:rPr>
          <w:rFonts w:asciiTheme="minorHAnsi" w:hAnsiTheme="minorHAnsi" w:cstheme="minorHAnsi"/>
        </w:rPr>
      </w:pPr>
      <w:r w:rsidRPr="00E27BAB">
        <w:rPr>
          <w:rFonts w:asciiTheme="minorHAnsi" w:hAnsiTheme="minorHAnsi" w:cstheme="minorHAnsi"/>
        </w:rPr>
        <w:t xml:space="preserve">• Participation in the community </w:t>
      </w:r>
    </w:p>
    <w:p w:rsidRPr="00E27BAB" w:rsidR="003F61FE" w:rsidP="003F61FE" w:rsidRDefault="003F61FE" w14:paraId="04FC743A" w14:textId="77777777">
      <w:pPr>
        <w:pStyle w:val="Default"/>
        <w:rPr>
          <w:rFonts w:asciiTheme="minorHAnsi" w:hAnsiTheme="minorHAnsi" w:cstheme="minorHAnsi"/>
        </w:rPr>
      </w:pPr>
      <w:r w:rsidRPr="00E27BAB">
        <w:rPr>
          <w:rFonts w:asciiTheme="minorHAnsi" w:hAnsiTheme="minorHAnsi" w:cstheme="minorHAnsi"/>
        </w:rPr>
        <w:t xml:space="preserve">• How they will achieve greater autonomy and independence </w:t>
      </w:r>
    </w:p>
    <w:p w:rsidRPr="00E27BAB" w:rsidR="003F61FE" w:rsidP="003F61FE" w:rsidRDefault="003F61FE" w14:paraId="64038F23" w14:textId="77777777">
      <w:pPr>
        <w:pStyle w:val="Default"/>
        <w:rPr>
          <w:rFonts w:asciiTheme="minorHAnsi" w:hAnsiTheme="minorHAnsi" w:cstheme="minorHAnsi"/>
        </w:rPr>
      </w:pPr>
    </w:p>
    <w:p w:rsidRPr="00E27BAB" w:rsidR="003F61FE" w:rsidP="003F61FE" w:rsidRDefault="003F61FE" w14:paraId="77972926" w14:textId="77777777">
      <w:pPr>
        <w:pStyle w:val="Default"/>
        <w:rPr>
          <w:rFonts w:asciiTheme="minorHAnsi" w:hAnsiTheme="minorHAnsi" w:cstheme="minorHAnsi"/>
        </w:rPr>
      </w:pPr>
      <w:r w:rsidRPr="00E27BAB">
        <w:rPr>
          <w:rFonts w:asciiTheme="minorHAnsi" w:hAnsiTheme="minorHAnsi" w:cstheme="minorHAnsi"/>
        </w:rPr>
        <w:t xml:space="preserve">This role can be undertaken by family members and friends or by an advocate. In Southampton we use </w:t>
      </w:r>
      <w:proofErr w:type="spellStart"/>
      <w:proofErr w:type="gramStart"/>
      <w:r w:rsidRPr="00E27BAB">
        <w:rPr>
          <w:rFonts w:asciiTheme="minorHAnsi" w:hAnsiTheme="minorHAnsi" w:cstheme="minorHAnsi"/>
        </w:rPr>
        <w:t>Voiceability</w:t>
      </w:r>
      <w:proofErr w:type="spellEnd"/>
      <w:proofErr w:type="gramEnd"/>
      <w:r w:rsidRPr="00E27BAB">
        <w:rPr>
          <w:rFonts w:asciiTheme="minorHAnsi" w:hAnsiTheme="minorHAnsi" w:cstheme="minorHAnsi"/>
        </w:rPr>
        <w:t xml:space="preserve"> and a referral can be made by the family or any other professional involved with the child or young person.</w:t>
      </w:r>
      <w:r w:rsidRPr="00E27BAB">
        <w:rPr>
          <w:rFonts w:asciiTheme="minorHAnsi" w:hAnsiTheme="minorHAnsi" w:cstheme="minorHAnsi"/>
          <w:color w:val="auto"/>
        </w:rPr>
        <w:t xml:space="preserve"> </w:t>
      </w:r>
      <w:hyperlink w:history="1" r:id="rId11">
        <w:proofErr w:type="spellStart"/>
        <w:r w:rsidRPr="00E27BAB">
          <w:rPr>
            <w:rFonts w:asciiTheme="minorHAnsi" w:hAnsiTheme="minorHAnsi" w:cstheme="minorHAnsi"/>
            <w:color w:val="0000FF"/>
            <w:u w:val="single"/>
          </w:rPr>
          <w:t>VoiceAbility</w:t>
        </w:r>
        <w:proofErr w:type="spellEnd"/>
        <w:r w:rsidRPr="00E27BAB">
          <w:rPr>
            <w:rFonts w:asciiTheme="minorHAnsi" w:hAnsiTheme="minorHAnsi" w:cstheme="minorHAnsi"/>
            <w:color w:val="0000FF"/>
            <w:u w:val="single"/>
          </w:rPr>
          <w:t xml:space="preserve"> | Make a referral</w:t>
        </w:r>
      </w:hyperlink>
    </w:p>
    <w:p w:rsidRPr="00E27BAB" w:rsidR="003F61FE" w:rsidP="003F61FE" w:rsidRDefault="003F61FE" w14:paraId="7D12852C" w14:textId="77777777">
      <w:pPr>
        <w:pStyle w:val="Default"/>
        <w:rPr>
          <w:rFonts w:asciiTheme="minorHAnsi" w:hAnsiTheme="minorHAnsi" w:cstheme="minorHAnsi"/>
        </w:rPr>
      </w:pPr>
    </w:p>
    <w:p w:rsidRPr="00E27BAB" w:rsidR="003F61FE" w:rsidP="003F61FE" w:rsidRDefault="003F61FE" w14:paraId="4A8BD841" w14:textId="77777777">
      <w:pPr>
        <w:pStyle w:val="Default"/>
        <w:rPr>
          <w:rFonts w:asciiTheme="minorHAnsi" w:hAnsiTheme="minorHAnsi" w:cstheme="minorHAnsi"/>
        </w:rPr>
      </w:pPr>
    </w:p>
    <w:p w:rsidR="00443A3E" w:rsidP="003F61FE" w:rsidRDefault="00443A3E" w14:paraId="150E194A" w14:textId="77777777">
      <w:pPr>
        <w:pStyle w:val="Default"/>
        <w:rPr>
          <w:rFonts w:asciiTheme="minorHAnsi" w:hAnsiTheme="minorHAnsi" w:cstheme="minorHAnsi"/>
          <w:b/>
          <w:bCs/>
        </w:rPr>
      </w:pPr>
    </w:p>
    <w:p w:rsidR="00443A3E" w:rsidP="003F61FE" w:rsidRDefault="00443A3E" w14:paraId="12641C8B" w14:textId="77777777">
      <w:pPr>
        <w:pStyle w:val="Default"/>
        <w:rPr>
          <w:rFonts w:asciiTheme="minorHAnsi" w:hAnsiTheme="minorHAnsi" w:cstheme="minorHAnsi"/>
          <w:b/>
          <w:bCs/>
        </w:rPr>
      </w:pPr>
    </w:p>
    <w:p w:rsidRPr="00E27BAB" w:rsidR="003F61FE" w:rsidP="003F61FE" w:rsidRDefault="003F61FE" w14:paraId="71F40569" w14:textId="58ECE042">
      <w:pPr>
        <w:pStyle w:val="Default"/>
        <w:rPr>
          <w:rFonts w:asciiTheme="minorHAnsi" w:hAnsiTheme="minorHAnsi" w:cstheme="minorHAnsi"/>
          <w:b/>
          <w:bCs/>
        </w:rPr>
      </w:pPr>
      <w:r w:rsidRPr="00E27BAB">
        <w:rPr>
          <w:rFonts w:asciiTheme="minorHAnsi" w:hAnsiTheme="minorHAnsi" w:cstheme="minorHAnsi"/>
          <w:b/>
          <w:bCs/>
        </w:rPr>
        <w:t xml:space="preserve">What Does This Mean </w:t>
      </w:r>
      <w:proofErr w:type="gramStart"/>
      <w:r w:rsidRPr="00E27BAB">
        <w:rPr>
          <w:rFonts w:asciiTheme="minorHAnsi" w:hAnsiTheme="minorHAnsi" w:cstheme="minorHAnsi"/>
          <w:b/>
          <w:bCs/>
        </w:rPr>
        <w:t>In</w:t>
      </w:r>
      <w:proofErr w:type="gramEnd"/>
      <w:r w:rsidRPr="00E27BAB">
        <w:rPr>
          <w:rFonts w:asciiTheme="minorHAnsi" w:hAnsiTheme="minorHAnsi" w:cstheme="minorHAnsi"/>
          <w:b/>
          <w:bCs/>
        </w:rPr>
        <w:t xml:space="preserve"> Practice? </w:t>
      </w:r>
    </w:p>
    <w:p w:rsidRPr="00E27BAB" w:rsidR="003F61FE" w:rsidP="003F61FE" w:rsidRDefault="003F61FE" w14:paraId="39807825" w14:textId="77777777">
      <w:pPr>
        <w:pStyle w:val="Default"/>
        <w:rPr>
          <w:rFonts w:asciiTheme="minorHAnsi" w:hAnsiTheme="minorHAnsi" w:cstheme="minorHAnsi"/>
        </w:rPr>
      </w:pPr>
    </w:p>
    <w:p w:rsidRPr="00E27BAB" w:rsidR="003F61FE" w:rsidP="003F61FE" w:rsidRDefault="003F61FE" w14:paraId="108DE59B" w14:textId="77777777">
      <w:pPr>
        <w:pStyle w:val="Default"/>
        <w:rPr>
          <w:rFonts w:asciiTheme="minorHAnsi" w:hAnsiTheme="minorHAnsi" w:cstheme="minorHAnsi"/>
        </w:rPr>
      </w:pPr>
      <w:proofErr w:type="gramStart"/>
      <w:r w:rsidRPr="00E27BAB">
        <w:rPr>
          <w:rFonts w:asciiTheme="minorHAnsi" w:hAnsiTheme="minorHAnsi" w:cstheme="minorHAnsi"/>
        </w:rPr>
        <w:t>In order to</w:t>
      </w:r>
      <w:proofErr w:type="gramEnd"/>
      <w:r w:rsidRPr="00E27BAB">
        <w:rPr>
          <w:rFonts w:asciiTheme="minorHAnsi" w:hAnsiTheme="minorHAnsi" w:cstheme="minorHAnsi"/>
        </w:rPr>
        <w:t xml:space="preserve"> fulfil the statutory requirements outlined above, it is essential that the year 9 review meeting is person-centred. The approach should use the following key questions to guide a collective conversation which everyone can contribute to: </w:t>
      </w:r>
    </w:p>
    <w:p w:rsidRPr="00E27BAB" w:rsidR="003F61FE" w:rsidP="003F61FE" w:rsidRDefault="003F61FE" w14:paraId="2EAE2DB2" w14:textId="77777777">
      <w:pPr>
        <w:pStyle w:val="Default"/>
        <w:rPr>
          <w:rFonts w:asciiTheme="minorHAnsi" w:hAnsiTheme="minorHAnsi" w:cstheme="minorHAnsi"/>
        </w:rPr>
      </w:pPr>
      <w:r w:rsidRPr="00E27BAB">
        <w:rPr>
          <w:rFonts w:asciiTheme="minorHAnsi" w:hAnsiTheme="minorHAnsi" w:cstheme="minorHAnsi"/>
        </w:rPr>
        <w:t xml:space="preserve"> </w:t>
      </w:r>
    </w:p>
    <w:p w:rsidRPr="00E27BAB" w:rsidR="003F61FE" w:rsidP="000F78EE" w:rsidRDefault="003F61FE" w14:paraId="6B1BDCF4" w14:textId="77777777">
      <w:pPr>
        <w:pStyle w:val="Default"/>
        <w:numPr>
          <w:ilvl w:val="0"/>
          <w:numId w:val="8"/>
        </w:numPr>
        <w:rPr>
          <w:rFonts w:asciiTheme="minorHAnsi" w:hAnsiTheme="minorHAnsi" w:cstheme="minorHAnsi"/>
        </w:rPr>
      </w:pPr>
      <w:r w:rsidRPr="00E27BAB">
        <w:rPr>
          <w:rFonts w:asciiTheme="minorHAnsi" w:hAnsiTheme="minorHAnsi" w:cstheme="minorHAnsi"/>
        </w:rPr>
        <w:t xml:space="preserve">What do people like and admire about this young person? </w:t>
      </w:r>
    </w:p>
    <w:p w:rsidRPr="00E27BAB" w:rsidR="003F61FE" w:rsidP="000F78EE" w:rsidRDefault="003F61FE" w14:paraId="26F86DEF" w14:textId="77777777">
      <w:pPr>
        <w:pStyle w:val="Default"/>
        <w:numPr>
          <w:ilvl w:val="0"/>
          <w:numId w:val="8"/>
        </w:numPr>
        <w:rPr>
          <w:rFonts w:asciiTheme="minorHAnsi" w:hAnsiTheme="minorHAnsi" w:cstheme="minorHAnsi"/>
        </w:rPr>
      </w:pPr>
      <w:r w:rsidRPr="00E27BAB">
        <w:rPr>
          <w:rFonts w:asciiTheme="minorHAnsi" w:hAnsiTheme="minorHAnsi" w:cstheme="minorHAnsi"/>
        </w:rPr>
        <w:t xml:space="preserve">Who are the important people in your life? </w:t>
      </w:r>
    </w:p>
    <w:p w:rsidRPr="00E27BAB" w:rsidR="003F61FE" w:rsidP="000F78EE" w:rsidRDefault="003F61FE" w14:paraId="239E35E1" w14:textId="77777777">
      <w:pPr>
        <w:pStyle w:val="Default"/>
        <w:numPr>
          <w:ilvl w:val="0"/>
          <w:numId w:val="8"/>
        </w:numPr>
        <w:rPr>
          <w:rFonts w:asciiTheme="minorHAnsi" w:hAnsiTheme="minorHAnsi" w:cstheme="minorHAnsi"/>
        </w:rPr>
      </w:pPr>
      <w:r w:rsidRPr="00E27BAB">
        <w:rPr>
          <w:rFonts w:asciiTheme="minorHAnsi" w:hAnsiTheme="minorHAnsi" w:cstheme="minorHAnsi"/>
        </w:rPr>
        <w:t xml:space="preserve">What is important to you – now and in the future? </w:t>
      </w:r>
    </w:p>
    <w:p w:rsidRPr="00E27BAB" w:rsidR="003F61FE" w:rsidP="000F78EE" w:rsidRDefault="003F61FE" w14:paraId="0785BA3B" w14:textId="77777777">
      <w:pPr>
        <w:pStyle w:val="Default"/>
        <w:numPr>
          <w:ilvl w:val="0"/>
          <w:numId w:val="8"/>
        </w:numPr>
        <w:rPr>
          <w:rFonts w:asciiTheme="minorHAnsi" w:hAnsiTheme="minorHAnsi" w:cstheme="minorHAnsi"/>
        </w:rPr>
      </w:pPr>
      <w:r w:rsidRPr="00E27BAB">
        <w:rPr>
          <w:rFonts w:asciiTheme="minorHAnsi" w:hAnsiTheme="minorHAnsi" w:cstheme="minorHAnsi"/>
        </w:rPr>
        <w:t xml:space="preserve">What is important for you – now and in the future? </w:t>
      </w:r>
    </w:p>
    <w:p w:rsidRPr="00E27BAB" w:rsidR="003F61FE" w:rsidP="000F78EE" w:rsidRDefault="003F61FE" w14:paraId="30461378" w14:textId="77777777">
      <w:pPr>
        <w:pStyle w:val="Default"/>
        <w:numPr>
          <w:ilvl w:val="0"/>
          <w:numId w:val="8"/>
        </w:numPr>
        <w:rPr>
          <w:rFonts w:asciiTheme="minorHAnsi" w:hAnsiTheme="minorHAnsi" w:cstheme="minorHAnsi"/>
        </w:rPr>
      </w:pPr>
      <w:r w:rsidRPr="00E27BAB">
        <w:rPr>
          <w:rFonts w:asciiTheme="minorHAnsi" w:hAnsiTheme="minorHAnsi" w:cstheme="minorHAnsi"/>
        </w:rPr>
        <w:t xml:space="preserve">What is working well? </w:t>
      </w:r>
    </w:p>
    <w:p w:rsidRPr="00E27BAB" w:rsidR="003F61FE" w:rsidP="000F78EE" w:rsidRDefault="003F61FE" w14:paraId="0B65B89D" w14:textId="77777777">
      <w:pPr>
        <w:pStyle w:val="Default"/>
        <w:numPr>
          <w:ilvl w:val="0"/>
          <w:numId w:val="8"/>
        </w:numPr>
        <w:rPr>
          <w:rFonts w:asciiTheme="minorHAnsi" w:hAnsiTheme="minorHAnsi" w:cstheme="minorHAnsi"/>
        </w:rPr>
      </w:pPr>
      <w:r w:rsidRPr="00E27BAB">
        <w:rPr>
          <w:rFonts w:asciiTheme="minorHAnsi" w:hAnsiTheme="minorHAnsi" w:cstheme="minorHAnsi"/>
        </w:rPr>
        <w:t xml:space="preserve">And not so well in your life </w:t>
      </w:r>
      <w:proofErr w:type="gramStart"/>
      <w:r w:rsidRPr="00E27BAB">
        <w:rPr>
          <w:rFonts w:asciiTheme="minorHAnsi" w:hAnsiTheme="minorHAnsi" w:cstheme="minorHAnsi"/>
        </w:rPr>
        <w:t>at the moment</w:t>
      </w:r>
      <w:proofErr w:type="gramEnd"/>
      <w:r w:rsidRPr="00E27BAB">
        <w:rPr>
          <w:rFonts w:asciiTheme="minorHAnsi" w:hAnsiTheme="minorHAnsi" w:cstheme="minorHAnsi"/>
        </w:rPr>
        <w:t xml:space="preserve">? </w:t>
      </w:r>
    </w:p>
    <w:p w:rsidRPr="00E27BAB" w:rsidR="003F61FE" w:rsidP="000F78EE" w:rsidRDefault="003F61FE" w14:paraId="58682697" w14:textId="77777777">
      <w:pPr>
        <w:pStyle w:val="Default"/>
        <w:numPr>
          <w:ilvl w:val="0"/>
          <w:numId w:val="8"/>
        </w:numPr>
        <w:rPr>
          <w:rFonts w:asciiTheme="minorHAnsi" w:hAnsiTheme="minorHAnsi" w:cstheme="minorHAnsi"/>
        </w:rPr>
      </w:pPr>
      <w:r w:rsidRPr="00E27BAB">
        <w:rPr>
          <w:rFonts w:asciiTheme="minorHAnsi" w:hAnsiTheme="minorHAnsi" w:cstheme="minorHAnsi"/>
        </w:rPr>
        <w:t xml:space="preserve">What support and help do you need? </w:t>
      </w:r>
    </w:p>
    <w:p w:rsidRPr="00E27BAB" w:rsidR="003F61FE" w:rsidP="003F61FE" w:rsidRDefault="003F61FE" w14:paraId="2E9D5A9B" w14:textId="77777777">
      <w:pPr>
        <w:pStyle w:val="Default"/>
        <w:rPr>
          <w:rFonts w:asciiTheme="minorHAnsi" w:hAnsiTheme="minorHAnsi" w:cstheme="minorHAnsi"/>
        </w:rPr>
      </w:pPr>
    </w:p>
    <w:p w:rsidRPr="00E27BAB" w:rsidR="003F61FE" w:rsidP="003F61FE" w:rsidRDefault="003F61FE" w14:paraId="65A9A76D" w14:textId="25A7CECC">
      <w:pPr>
        <w:pStyle w:val="Default"/>
        <w:rPr>
          <w:rFonts w:asciiTheme="minorHAnsi" w:hAnsiTheme="minorHAnsi" w:cstheme="minorHAnsi"/>
        </w:rPr>
      </w:pPr>
      <w:r w:rsidRPr="00E27BAB">
        <w:rPr>
          <w:rFonts w:asciiTheme="minorHAnsi" w:hAnsiTheme="minorHAnsi" w:cstheme="minorHAnsi"/>
        </w:rPr>
        <w:t>In the year 9 review it is important to help families reframe their responses to consider the next steps for their children.</w:t>
      </w:r>
    </w:p>
    <w:p w:rsidRPr="00E27BAB" w:rsidR="003F61FE" w:rsidP="003F61FE" w:rsidRDefault="003F61FE" w14:paraId="3888E680" w14:textId="77777777">
      <w:pPr>
        <w:pStyle w:val="Default"/>
        <w:rPr>
          <w:rFonts w:asciiTheme="minorHAnsi" w:hAnsiTheme="minorHAnsi" w:cstheme="minorHAnsi"/>
          <w:b/>
          <w:bCs/>
        </w:rPr>
      </w:pPr>
    </w:p>
    <w:p w:rsidRPr="00E27BAB" w:rsidR="003F61FE" w:rsidP="00443A3E" w:rsidRDefault="003F61FE" w14:paraId="76FF9789" w14:textId="1B725459">
      <w:pPr>
        <w:pStyle w:val="Default"/>
        <w:rPr>
          <w:rFonts w:asciiTheme="minorHAnsi" w:hAnsiTheme="minorHAnsi" w:cstheme="minorHAnsi"/>
        </w:rPr>
      </w:pPr>
      <w:r w:rsidRPr="00E27BAB">
        <w:rPr>
          <w:rFonts w:asciiTheme="minorHAnsi" w:hAnsiTheme="minorHAnsi" w:cstheme="minorHAnsi"/>
        </w:rPr>
        <w:t xml:space="preserve"> </w:t>
      </w:r>
    </w:p>
    <w:p w:rsidR="00C21115" w:rsidP="00C21115" w:rsidRDefault="00C21115" w14:paraId="7BE4D9FC" w14:textId="7782072E">
      <w:pPr>
        <w:pStyle w:val="Default"/>
        <w:rPr>
          <w:rFonts w:ascii="Calibri" w:hAnsi="Calibri" w:cs="Calibri"/>
          <w:b/>
          <w:bCs/>
        </w:rPr>
      </w:pPr>
      <w:r w:rsidRPr="00C21115">
        <w:rPr>
          <w:rFonts w:ascii="Calibri" w:hAnsi="Calibri" w:cs="Calibri"/>
          <w:b/>
          <w:bCs/>
        </w:rPr>
        <w:t xml:space="preserve">Who Is Going to Do What &amp; By When? </w:t>
      </w:r>
    </w:p>
    <w:p w:rsidRPr="00C21115" w:rsidR="00C21115" w:rsidP="00C21115" w:rsidRDefault="00C21115" w14:paraId="525A6B6B" w14:textId="77777777">
      <w:pPr>
        <w:pStyle w:val="Default"/>
        <w:rPr>
          <w:rFonts w:ascii="Calibri" w:hAnsi="Calibri" w:cs="Calibri"/>
        </w:rPr>
      </w:pPr>
    </w:p>
    <w:p w:rsidRPr="00C21115" w:rsidR="00C21115" w:rsidP="00C21115" w:rsidRDefault="00C21115" w14:paraId="158BA125" w14:textId="77777777">
      <w:pPr>
        <w:pStyle w:val="Default"/>
        <w:rPr>
          <w:rFonts w:ascii="Calibri" w:hAnsi="Calibri" w:cs="Calibri"/>
        </w:rPr>
      </w:pPr>
      <w:r w:rsidRPr="00C21115">
        <w:rPr>
          <w:rFonts w:ascii="Calibri" w:hAnsi="Calibri" w:cs="Calibri"/>
        </w:rPr>
        <w:t xml:space="preserve">This conversation will result in information that will lead to developing outcomes that will take the young person towards their aspirations for life and identify the support they need. </w:t>
      </w:r>
    </w:p>
    <w:p w:rsidRPr="00C21115" w:rsidR="00C21115" w:rsidP="00C21115" w:rsidRDefault="00C21115" w14:paraId="28B1C104" w14:textId="77777777">
      <w:pPr>
        <w:pStyle w:val="Default"/>
        <w:rPr>
          <w:rFonts w:ascii="Calibri" w:hAnsi="Calibri" w:cs="Calibri"/>
        </w:rPr>
      </w:pPr>
    </w:p>
    <w:p w:rsidR="00C21115" w:rsidP="00C21115" w:rsidRDefault="00C21115" w14:paraId="46466F40" w14:textId="71D7BD83">
      <w:pPr>
        <w:pStyle w:val="Default"/>
        <w:rPr>
          <w:rFonts w:ascii="Calibri" w:hAnsi="Calibri" w:cs="Calibri"/>
        </w:rPr>
      </w:pPr>
      <w:r w:rsidRPr="00C21115">
        <w:rPr>
          <w:rFonts w:ascii="Calibri" w:hAnsi="Calibri" w:cs="Calibri"/>
        </w:rPr>
        <w:t xml:space="preserve">Sometimes this process will highlight bigger issues or questions that cannot be addressed in the EHCP process and should form part of an action plan for follow up meetings and or identifying the source of possible support or answers. </w:t>
      </w:r>
    </w:p>
    <w:p w:rsidR="00C21115" w:rsidP="00C21115" w:rsidRDefault="00C21115" w14:paraId="7C8E3C07" w14:textId="41DE5193">
      <w:pPr>
        <w:pStyle w:val="Default"/>
        <w:rPr>
          <w:rFonts w:ascii="Calibri" w:hAnsi="Calibri" w:cs="Calibri"/>
        </w:rPr>
      </w:pPr>
    </w:p>
    <w:p w:rsidR="006C6AE9" w:rsidP="006C6AE9" w:rsidRDefault="005B6D64" w14:paraId="6C1CFF9B" w14:textId="07D2817A">
      <w:pPr>
        <w:pStyle w:val="Default"/>
        <w:rPr>
          <w:rFonts w:ascii="Calibri" w:hAnsi="Calibri" w:cs="Calibri"/>
        </w:rPr>
      </w:pPr>
      <w:r>
        <w:rPr>
          <w:rFonts w:ascii="Calibri" w:hAnsi="Calibri" w:cs="Calibri"/>
        </w:rPr>
        <w:t xml:space="preserve">In years 9 10 and 11 Great Oaks students will have targeted individual support to help them plan their next </w:t>
      </w:r>
      <w:r w:rsidR="006C6AE9">
        <w:rPr>
          <w:rFonts w:ascii="Calibri" w:hAnsi="Calibri" w:cs="Calibri"/>
        </w:rPr>
        <w:t>steps</w:t>
      </w:r>
      <w:r>
        <w:rPr>
          <w:rFonts w:ascii="Calibri" w:hAnsi="Calibri" w:cs="Calibri"/>
        </w:rPr>
        <w:t xml:space="preserve"> into adulthood, through education training </w:t>
      </w:r>
      <w:r w:rsidR="006C6AE9">
        <w:rPr>
          <w:rFonts w:ascii="Calibri" w:hAnsi="Calibri" w:cs="Calibri"/>
        </w:rPr>
        <w:t>or access to adult services. This support will happen outside of the review process but will feed into it each year.</w:t>
      </w:r>
    </w:p>
    <w:p w:rsidR="006C6AE9" w:rsidP="006C6AE9" w:rsidRDefault="006C6AE9" w14:paraId="31BDE4DC" w14:textId="5D01A6F5">
      <w:pPr>
        <w:pStyle w:val="Default"/>
        <w:rPr>
          <w:rFonts w:ascii="Calibri" w:hAnsi="Calibri" w:cs="Calibri"/>
        </w:rPr>
      </w:pPr>
    </w:p>
    <w:p w:rsidR="006C6AE9" w:rsidP="006C6AE9" w:rsidRDefault="006C6AE9" w14:paraId="236EF972" w14:textId="220A41D7">
      <w:pPr>
        <w:pStyle w:val="Default"/>
        <w:rPr>
          <w:rFonts w:ascii="Calibri" w:hAnsi="Calibri" w:cs="Calibri"/>
          <w:b/>
          <w:bCs/>
        </w:rPr>
      </w:pPr>
      <w:r w:rsidRPr="006C6AE9">
        <w:rPr>
          <w:rFonts w:ascii="Calibri" w:hAnsi="Calibri" w:cs="Calibri"/>
          <w:b/>
          <w:bCs/>
        </w:rPr>
        <w:t xml:space="preserve">Post 16 </w:t>
      </w:r>
    </w:p>
    <w:p w:rsidR="006C6AE9" w:rsidP="006C6AE9" w:rsidRDefault="006C6AE9" w14:paraId="7E8C9F22" w14:textId="73C1C6DF">
      <w:pPr>
        <w:pStyle w:val="Default"/>
        <w:rPr>
          <w:rFonts w:ascii="Calibri" w:hAnsi="Calibri" w:cs="Calibri"/>
          <w:b/>
          <w:bCs/>
        </w:rPr>
      </w:pPr>
    </w:p>
    <w:p w:rsidRPr="006C6AE9" w:rsidR="006C6AE9" w:rsidP="006C6AE9" w:rsidRDefault="006C6AE9" w14:paraId="6BF74C06" w14:textId="77777777">
      <w:pPr>
        <w:pStyle w:val="Default"/>
        <w:rPr>
          <w:rFonts w:ascii="Calibri" w:hAnsi="Calibri" w:cs="Calibri"/>
          <w:b/>
          <w:bCs/>
        </w:rPr>
      </w:pPr>
    </w:p>
    <w:p w:rsidRPr="00F0142C" w:rsidR="00F0142C" w:rsidP="00F0142C" w:rsidRDefault="00F0142C" w14:paraId="1946F7B7" w14:textId="77777777">
      <w:pPr>
        <w:pStyle w:val="xparagraph"/>
        <w:shd w:val="clear" w:color="auto" w:fill="FFFFFF"/>
        <w:spacing w:before="0" w:after="0"/>
        <w:textAlignment w:val="baseline"/>
        <w:rPr>
          <w:color w:val="000000" w:themeColor="text1"/>
        </w:rPr>
      </w:pPr>
      <w:r w:rsidRPr="00F0142C">
        <w:rPr>
          <w:rStyle w:val="xnormaltextrun"/>
          <w:rFonts w:ascii="Calibri" w:hAnsi="Calibri" w:cs="Calibri"/>
          <w:b/>
          <w:bCs/>
          <w:color w:val="000000" w:themeColor="text1"/>
        </w:rPr>
        <w:t xml:space="preserve">Post 16 Intent for learning and </w:t>
      </w:r>
      <w:proofErr w:type="gramStart"/>
      <w:r w:rsidRPr="00F0142C">
        <w:rPr>
          <w:rStyle w:val="xnormaltextrun"/>
          <w:rFonts w:ascii="Calibri" w:hAnsi="Calibri" w:cs="Calibri"/>
          <w:b/>
          <w:bCs/>
          <w:color w:val="000000" w:themeColor="text1"/>
        </w:rPr>
        <w:t>teaching</w:t>
      </w:r>
      <w:proofErr w:type="gramEnd"/>
    </w:p>
    <w:p w:rsidRPr="00F0142C" w:rsidR="00F0142C" w:rsidP="00F0142C" w:rsidRDefault="00F0142C" w14:paraId="5299E3F2" w14:textId="77777777">
      <w:pPr>
        <w:pStyle w:val="xparagraph"/>
        <w:shd w:val="clear" w:color="auto" w:fill="FFFFFF"/>
        <w:spacing w:before="0" w:after="0"/>
        <w:textAlignment w:val="baseline"/>
      </w:pPr>
    </w:p>
    <w:p w:rsidRPr="00F0142C" w:rsidR="00F0142C" w:rsidP="000F78EE" w:rsidRDefault="00F0142C" w14:paraId="74CAAB27" w14:textId="77777777">
      <w:pPr>
        <w:pStyle w:val="xparagraph"/>
        <w:numPr>
          <w:ilvl w:val="0"/>
          <w:numId w:val="4"/>
        </w:numPr>
        <w:shd w:val="clear" w:color="auto" w:fill="FFFFFF"/>
        <w:spacing w:before="0" w:after="0"/>
        <w:textAlignment w:val="baseline"/>
      </w:pPr>
      <w:r w:rsidRPr="00F0142C">
        <w:rPr>
          <w:rStyle w:val="xnormaltextrun"/>
          <w:rFonts w:ascii="Calibri" w:hAnsi="Calibri" w:cs="Calibri"/>
        </w:rPr>
        <w:t xml:space="preserve">To equip students for adult life by increasing independence and reducing dependency on others, increasing self-confidence, promoting self-advocacy and emotional resilience through a wide range of learning opportunities on site and in the wider community. </w:t>
      </w:r>
    </w:p>
    <w:p w:rsidRPr="00F0142C" w:rsidR="00F0142C" w:rsidP="00F0142C" w:rsidRDefault="00F0142C" w14:paraId="1E14FB1E" w14:textId="77777777">
      <w:pPr>
        <w:pStyle w:val="xparagraph"/>
        <w:shd w:val="clear" w:color="auto" w:fill="FFFFFF"/>
        <w:spacing w:before="0" w:after="0"/>
        <w:textAlignment w:val="baseline"/>
      </w:pPr>
    </w:p>
    <w:p w:rsidRPr="00F0142C" w:rsidR="00F0142C" w:rsidP="000F78EE" w:rsidRDefault="00F0142C" w14:paraId="25F282CB" w14:textId="77777777">
      <w:pPr>
        <w:pStyle w:val="xparagraph"/>
        <w:numPr>
          <w:ilvl w:val="0"/>
          <w:numId w:val="4"/>
        </w:numPr>
        <w:shd w:val="clear" w:color="auto" w:fill="FFFFFF"/>
        <w:spacing w:before="0" w:after="0"/>
        <w:textAlignment w:val="baseline"/>
      </w:pPr>
      <w:r w:rsidRPr="00F0142C">
        <w:rPr>
          <w:rStyle w:val="xnormaltextrun"/>
          <w:rFonts w:ascii="Calibri" w:hAnsi="Calibri" w:cs="Calibri"/>
        </w:rPr>
        <w:t>To provide a functional </w:t>
      </w:r>
      <w:r w:rsidRPr="00F0142C">
        <w:rPr>
          <w:rStyle w:val="markm8el0t2vd"/>
          <w:rFonts w:ascii="Calibri" w:hAnsi="Calibri" w:cs="Calibri"/>
        </w:rPr>
        <w:t>curriculum</w:t>
      </w:r>
      <w:r w:rsidRPr="00F0142C">
        <w:rPr>
          <w:rStyle w:val="xnormaltextrun"/>
          <w:rFonts w:ascii="Calibri" w:hAnsi="Calibri" w:cs="Calibri"/>
        </w:rPr>
        <w:t> that inspires and enables all students to explore and gain skills to prepare them to be active participants in their own futures and the wider community. </w:t>
      </w:r>
    </w:p>
    <w:p w:rsidRPr="00F0142C" w:rsidR="00F0142C" w:rsidP="00F0142C" w:rsidRDefault="00F0142C" w14:paraId="639077DE" w14:textId="77777777">
      <w:pPr>
        <w:pStyle w:val="xparagraph"/>
        <w:shd w:val="clear" w:color="auto" w:fill="FFFFFF"/>
        <w:spacing w:before="0" w:after="0"/>
        <w:textAlignment w:val="baseline"/>
      </w:pPr>
    </w:p>
    <w:p w:rsidRPr="00F0142C" w:rsidR="00F0142C" w:rsidP="000F78EE" w:rsidRDefault="00F0142C" w14:paraId="38535C7C" w14:textId="77777777">
      <w:pPr>
        <w:pStyle w:val="xparagraph"/>
        <w:numPr>
          <w:ilvl w:val="0"/>
          <w:numId w:val="4"/>
        </w:numPr>
        <w:shd w:val="clear" w:color="auto" w:fill="FFFFFF"/>
        <w:spacing w:before="0" w:after="0"/>
        <w:textAlignment w:val="baseline"/>
      </w:pPr>
      <w:r w:rsidRPr="00F0142C">
        <w:rPr>
          <w:rStyle w:val="xnormaltextrun"/>
          <w:rFonts w:ascii="Calibri" w:hAnsi="Calibri" w:cs="Calibri"/>
        </w:rPr>
        <w:t xml:space="preserve">Post 16 develops employability, independent living skills, community inclusion and health and wellbeing for our young people linked to the preparation for adulthood outcomes. </w:t>
      </w:r>
    </w:p>
    <w:p w:rsidRPr="00F0142C" w:rsidR="00F0142C" w:rsidP="00F0142C" w:rsidRDefault="00F0142C" w14:paraId="710FDCE8" w14:textId="77777777">
      <w:pPr>
        <w:pStyle w:val="xparagraph"/>
        <w:shd w:val="clear" w:color="auto" w:fill="FFFFFF"/>
        <w:spacing w:before="0" w:after="0"/>
        <w:textAlignment w:val="baseline"/>
      </w:pPr>
    </w:p>
    <w:p w:rsidRPr="00F0142C" w:rsidR="00F0142C" w:rsidP="000F78EE" w:rsidRDefault="00F0142C" w14:paraId="089AA4A6" w14:textId="77777777">
      <w:pPr>
        <w:pStyle w:val="xparagraph"/>
        <w:numPr>
          <w:ilvl w:val="0"/>
          <w:numId w:val="4"/>
        </w:numPr>
        <w:shd w:val="clear" w:color="auto" w:fill="FFFFFF"/>
        <w:spacing w:before="0" w:after="0"/>
        <w:textAlignment w:val="baseline"/>
      </w:pPr>
      <w:r w:rsidRPr="00F0142C">
        <w:rPr>
          <w:rStyle w:val="xnormaltextrun"/>
          <w:rFonts w:ascii="Calibri" w:hAnsi="Calibri" w:cs="Calibri"/>
        </w:rPr>
        <w:t>Students are supported to recognise their own strengths, skills, and areas for</w:t>
      </w:r>
      <w:r w:rsidRPr="00F0142C">
        <w:rPr>
          <w:rStyle w:val="xnormaltextrun"/>
          <w:rFonts w:ascii="Calibri" w:hAnsi="Calibri" w:cs="Calibri"/>
          <w:i/>
          <w:iCs/>
        </w:rPr>
        <w:t xml:space="preserve"> </w:t>
      </w:r>
      <w:r w:rsidRPr="00F0142C">
        <w:rPr>
          <w:rStyle w:val="xnormaltextrun"/>
          <w:rFonts w:ascii="Calibri" w:hAnsi="Calibri" w:cs="Calibri"/>
        </w:rPr>
        <w:t>development.</w:t>
      </w:r>
      <w:r w:rsidRPr="00F0142C">
        <w:rPr>
          <w:rStyle w:val="xeop"/>
          <w:rFonts w:ascii="Calibri" w:hAnsi="Calibri" w:cs="Calibri"/>
          <w:i/>
          <w:iCs/>
        </w:rPr>
        <w:t> </w:t>
      </w:r>
    </w:p>
    <w:p w:rsidRPr="00F0142C" w:rsidR="006C6AE9" w:rsidP="006C6AE9" w:rsidRDefault="006C6AE9" w14:paraId="668B1732" w14:textId="0105BF38">
      <w:pPr>
        <w:pStyle w:val="Default"/>
        <w:rPr>
          <w:rFonts w:ascii="Calibri" w:hAnsi="Calibri" w:cs="Calibri"/>
        </w:rPr>
      </w:pPr>
    </w:p>
    <w:p w:rsidRPr="00F0142C" w:rsidR="006C6AE9" w:rsidP="006C6AE9" w:rsidRDefault="006C6AE9" w14:paraId="548589F4" w14:textId="77777777">
      <w:pPr>
        <w:pStyle w:val="Default"/>
        <w:rPr>
          <w:rFonts w:ascii="Calibri" w:hAnsi="Calibri" w:cs="Calibri"/>
        </w:rPr>
      </w:pPr>
    </w:p>
    <w:p w:rsidRPr="00F0142C" w:rsidR="00C21115" w:rsidP="00C21115" w:rsidRDefault="00C21115" w14:paraId="1710689E" w14:textId="6B8A4558">
      <w:pPr>
        <w:pStyle w:val="Default"/>
        <w:rPr>
          <w:rFonts w:ascii="Calibri" w:hAnsi="Calibri" w:cs="Calibri"/>
        </w:rPr>
      </w:pPr>
    </w:p>
    <w:p w:rsidR="00C21115" w:rsidP="00C21115" w:rsidRDefault="00A950DE" w14:paraId="329339E7" w14:textId="3EEBD08D">
      <w:pPr>
        <w:pStyle w:val="Default"/>
        <w:rPr>
          <w:rFonts w:ascii="Calibri" w:hAnsi="Calibri" w:cs="Calibri"/>
        </w:rPr>
      </w:pPr>
      <w:r>
        <w:rPr>
          <w:rFonts w:ascii="Calibri" w:hAnsi="Calibri" w:cs="Calibri"/>
        </w:rPr>
        <w:t>This policy should be read in conjunction with:</w:t>
      </w:r>
    </w:p>
    <w:p w:rsidR="00A950DE" w:rsidP="00C21115" w:rsidRDefault="00A950DE" w14:paraId="77AC8032" w14:textId="2FBEE93D">
      <w:pPr>
        <w:pStyle w:val="Default"/>
        <w:rPr>
          <w:rFonts w:ascii="Calibri" w:hAnsi="Calibri" w:cs="Calibri"/>
        </w:rPr>
      </w:pPr>
    </w:p>
    <w:p w:rsidR="00A950DE" w:rsidP="00C21115" w:rsidRDefault="00A950DE" w14:paraId="4A06925D" w14:textId="3E4284E4">
      <w:pPr>
        <w:pStyle w:val="Default"/>
        <w:rPr>
          <w:rFonts w:ascii="Calibri" w:hAnsi="Calibri" w:cs="Calibri"/>
        </w:rPr>
      </w:pPr>
      <w:r>
        <w:rPr>
          <w:rFonts w:ascii="Calibri" w:hAnsi="Calibri" w:cs="Calibri"/>
        </w:rPr>
        <w:t>Carers statement</w:t>
      </w:r>
    </w:p>
    <w:p w:rsidRPr="00F0142C" w:rsidR="00A950DE" w:rsidP="00C21115" w:rsidRDefault="00A950DE" w14:paraId="51797820" w14:textId="70E7D9A0">
      <w:pPr>
        <w:pStyle w:val="Default"/>
        <w:rPr>
          <w:rFonts w:ascii="Calibri" w:hAnsi="Calibri" w:cs="Calibri"/>
        </w:rPr>
      </w:pPr>
      <w:r>
        <w:rPr>
          <w:rFonts w:ascii="Calibri" w:hAnsi="Calibri" w:cs="Calibri"/>
        </w:rPr>
        <w:t>Curriculum policy</w:t>
      </w:r>
    </w:p>
    <w:p w:rsidRPr="00F0142C" w:rsidR="00C21115" w:rsidP="00C21115" w:rsidRDefault="00C21115" w14:paraId="1726B7F4" w14:textId="77777777">
      <w:pPr>
        <w:pStyle w:val="Default"/>
        <w:rPr>
          <w:rFonts w:ascii="Arial" w:hAnsi="Arial" w:cs="Arial"/>
        </w:rPr>
      </w:pPr>
    </w:p>
    <w:p w:rsidRPr="00F0142C" w:rsidR="00C21115" w:rsidP="00C21115" w:rsidRDefault="00C21115" w14:paraId="436BCCFA" w14:textId="77777777">
      <w:pPr>
        <w:pStyle w:val="Default"/>
        <w:rPr>
          <w:rFonts w:ascii="Arial" w:hAnsi="Arial" w:cs="Arial"/>
        </w:rPr>
      </w:pPr>
    </w:p>
    <w:p w:rsidRPr="00A950DE" w:rsidR="00A81C5A" w:rsidP="00844CF6" w:rsidRDefault="00F0142C" w14:paraId="7A62A1C6" w14:textId="22B8D87E">
      <w:pPr>
        <w:rPr>
          <w:rFonts w:cstheme="minorHAnsi"/>
          <w:b/>
          <w:bCs/>
          <w:sz w:val="24"/>
          <w:szCs w:val="24"/>
        </w:rPr>
      </w:pPr>
      <w:r w:rsidRPr="00A950DE">
        <w:rPr>
          <w:rFonts w:cstheme="minorHAnsi"/>
          <w:b/>
          <w:bCs/>
          <w:sz w:val="24"/>
          <w:szCs w:val="24"/>
        </w:rPr>
        <w:t>Appen</w:t>
      </w:r>
      <w:r w:rsidRPr="00A950DE" w:rsidR="00A950DE">
        <w:rPr>
          <w:rFonts w:cstheme="minorHAnsi"/>
          <w:b/>
          <w:bCs/>
          <w:sz w:val="24"/>
          <w:szCs w:val="24"/>
        </w:rPr>
        <w:t>dix 1</w:t>
      </w:r>
    </w:p>
    <w:p w:rsidR="00A950DE" w:rsidP="00844CF6" w:rsidRDefault="00A950DE" w14:paraId="28561618" w14:textId="099A52AA">
      <w:pPr>
        <w:rPr>
          <w:rFonts w:cstheme="minorHAnsi"/>
          <w:sz w:val="24"/>
          <w:szCs w:val="24"/>
        </w:rPr>
      </w:pPr>
    </w:p>
    <w:p w:rsidR="00A950DE" w:rsidP="00844CF6" w:rsidRDefault="00A950DE" w14:paraId="0062033A" w14:textId="10C53E67">
      <w:pPr>
        <w:rPr>
          <w:rFonts w:cstheme="minorHAnsi"/>
          <w:sz w:val="24"/>
          <w:szCs w:val="24"/>
        </w:rPr>
      </w:pPr>
      <w:r>
        <w:rPr>
          <w:rFonts w:cstheme="minorHAnsi"/>
          <w:sz w:val="24"/>
          <w:szCs w:val="24"/>
        </w:rPr>
        <w:t xml:space="preserve">Post 16 Curriculum </w:t>
      </w:r>
      <w:proofErr w:type="gramStart"/>
      <w:r>
        <w:rPr>
          <w:rFonts w:cstheme="minorHAnsi"/>
          <w:sz w:val="24"/>
          <w:szCs w:val="24"/>
        </w:rPr>
        <w:t>documentation</w:t>
      </w:r>
      <w:proofErr w:type="gramEnd"/>
      <w:r>
        <w:rPr>
          <w:rFonts w:cstheme="minorHAnsi"/>
          <w:sz w:val="24"/>
          <w:szCs w:val="24"/>
        </w:rPr>
        <w:t xml:space="preserve"> </w:t>
      </w:r>
    </w:p>
    <w:p w:rsidR="00A950DE" w:rsidP="00844CF6" w:rsidRDefault="00A950DE" w14:paraId="79F7B4A7" w14:textId="2EDA768F">
      <w:pPr>
        <w:rPr>
          <w:rFonts w:cstheme="minorHAnsi"/>
          <w:sz w:val="24"/>
          <w:szCs w:val="24"/>
        </w:rPr>
      </w:pPr>
    </w:p>
    <w:p w:rsidR="00A950DE" w:rsidP="00844CF6" w:rsidRDefault="00A950DE" w14:paraId="0E032A96" w14:textId="2A857FC8">
      <w:pPr>
        <w:rPr>
          <w:rFonts w:cstheme="minorHAnsi"/>
          <w:sz w:val="24"/>
          <w:szCs w:val="24"/>
        </w:rPr>
      </w:pPr>
    </w:p>
    <w:p w:rsidR="00A950DE" w:rsidP="00844CF6" w:rsidRDefault="00A950DE" w14:paraId="5E83D37A" w14:textId="0254D587">
      <w:pPr>
        <w:rPr>
          <w:rFonts w:cstheme="minorHAnsi"/>
          <w:sz w:val="24"/>
          <w:szCs w:val="24"/>
        </w:rPr>
      </w:pPr>
    </w:p>
    <w:p w:rsidR="00A950DE" w:rsidP="00844CF6" w:rsidRDefault="00A950DE" w14:paraId="0B90463B" w14:textId="38E30307">
      <w:pPr>
        <w:rPr>
          <w:rFonts w:cstheme="minorHAnsi"/>
          <w:sz w:val="24"/>
          <w:szCs w:val="24"/>
        </w:rPr>
      </w:pPr>
    </w:p>
    <w:p w:rsidR="00A950DE" w:rsidP="00844CF6" w:rsidRDefault="00A950DE" w14:paraId="77F7F9D9" w14:textId="7F38F456">
      <w:pPr>
        <w:rPr>
          <w:rFonts w:cstheme="minorHAnsi"/>
          <w:sz w:val="24"/>
          <w:szCs w:val="24"/>
        </w:rPr>
      </w:pPr>
    </w:p>
    <w:p w:rsidR="00A950DE" w:rsidP="00844CF6" w:rsidRDefault="00A950DE" w14:paraId="470286D8" w14:textId="46FBF332">
      <w:pPr>
        <w:rPr>
          <w:rFonts w:cstheme="minorHAnsi"/>
          <w:sz w:val="24"/>
          <w:szCs w:val="24"/>
        </w:rPr>
      </w:pPr>
    </w:p>
    <w:p w:rsidR="00A950DE" w:rsidP="00844CF6" w:rsidRDefault="00A950DE" w14:paraId="4AADA020" w14:textId="01E4D919">
      <w:pPr>
        <w:rPr>
          <w:rFonts w:cstheme="minorHAnsi"/>
          <w:sz w:val="24"/>
          <w:szCs w:val="24"/>
        </w:rPr>
      </w:pPr>
    </w:p>
    <w:p w:rsidR="00A950DE" w:rsidP="00844CF6" w:rsidRDefault="00A950DE" w14:paraId="43695605" w14:textId="3B15D1AA">
      <w:pPr>
        <w:rPr>
          <w:rFonts w:cstheme="minorHAnsi"/>
          <w:sz w:val="24"/>
          <w:szCs w:val="24"/>
        </w:rPr>
      </w:pPr>
    </w:p>
    <w:p w:rsidR="00A950DE" w:rsidP="00844CF6" w:rsidRDefault="00A950DE" w14:paraId="4F193B0D" w14:textId="15FB48D4">
      <w:pPr>
        <w:rPr>
          <w:rFonts w:cstheme="minorHAnsi"/>
          <w:sz w:val="24"/>
          <w:szCs w:val="24"/>
        </w:rPr>
      </w:pPr>
    </w:p>
    <w:p w:rsidR="00A950DE" w:rsidP="00844CF6" w:rsidRDefault="00A950DE" w14:paraId="64259E17" w14:textId="122ED796">
      <w:pPr>
        <w:rPr>
          <w:rFonts w:cstheme="minorHAnsi"/>
          <w:sz w:val="24"/>
          <w:szCs w:val="24"/>
        </w:rPr>
      </w:pPr>
    </w:p>
    <w:p w:rsidR="00A950DE" w:rsidP="00844CF6" w:rsidRDefault="00A950DE" w14:paraId="2A11594E" w14:textId="769BC792">
      <w:pPr>
        <w:rPr>
          <w:rFonts w:cstheme="minorHAnsi"/>
          <w:sz w:val="24"/>
          <w:szCs w:val="24"/>
        </w:rPr>
      </w:pPr>
    </w:p>
    <w:p w:rsidR="00A950DE" w:rsidP="00844CF6" w:rsidRDefault="00A950DE" w14:paraId="51441BC2" w14:textId="3CE9B4B9">
      <w:pPr>
        <w:rPr>
          <w:rFonts w:cstheme="minorHAnsi"/>
          <w:sz w:val="24"/>
          <w:szCs w:val="24"/>
        </w:rPr>
      </w:pPr>
    </w:p>
    <w:p w:rsidR="00A950DE" w:rsidP="00844CF6" w:rsidRDefault="00A950DE" w14:paraId="6CC6EF7A" w14:textId="26DE0618">
      <w:pPr>
        <w:rPr>
          <w:rFonts w:cstheme="minorHAnsi"/>
          <w:sz w:val="24"/>
          <w:szCs w:val="24"/>
        </w:rPr>
      </w:pPr>
    </w:p>
    <w:p w:rsidR="00A950DE" w:rsidP="00844CF6" w:rsidRDefault="00A950DE" w14:paraId="2E9C9A6A" w14:textId="48DCAA3A">
      <w:pPr>
        <w:rPr>
          <w:rFonts w:cstheme="minorHAnsi"/>
          <w:sz w:val="24"/>
          <w:szCs w:val="24"/>
        </w:rPr>
      </w:pPr>
    </w:p>
    <w:p w:rsidR="00A950DE" w:rsidP="00844CF6" w:rsidRDefault="00A950DE" w14:paraId="547B451E" w14:textId="181765C5">
      <w:pPr>
        <w:rPr>
          <w:rFonts w:cstheme="minorHAnsi"/>
          <w:sz w:val="24"/>
          <w:szCs w:val="24"/>
        </w:rPr>
      </w:pPr>
    </w:p>
    <w:p w:rsidR="00A950DE" w:rsidP="00844CF6" w:rsidRDefault="00A950DE" w14:paraId="54A7F02F" w14:textId="49B62F10">
      <w:pPr>
        <w:rPr>
          <w:rFonts w:cstheme="minorHAnsi"/>
          <w:sz w:val="24"/>
          <w:szCs w:val="24"/>
        </w:rPr>
      </w:pPr>
    </w:p>
    <w:p w:rsidR="00A950DE" w:rsidP="00844CF6" w:rsidRDefault="00A950DE" w14:paraId="6D38598B" w14:textId="25D01672">
      <w:pPr>
        <w:rPr>
          <w:rFonts w:cstheme="minorHAnsi"/>
          <w:sz w:val="24"/>
          <w:szCs w:val="24"/>
        </w:rPr>
      </w:pPr>
    </w:p>
    <w:p w:rsidR="00A950DE" w:rsidP="00844CF6" w:rsidRDefault="00A950DE" w14:paraId="3AF9CB16" w14:textId="1BF0E343">
      <w:pPr>
        <w:rPr>
          <w:rFonts w:cstheme="minorHAnsi"/>
          <w:sz w:val="24"/>
          <w:szCs w:val="24"/>
        </w:rPr>
      </w:pPr>
    </w:p>
    <w:p w:rsidR="00A950DE" w:rsidP="00844CF6" w:rsidRDefault="00A950DE" w14:paraId="034B33C5" w14:textId="770DC968">
      <w:pPr>
        <w:rPr>
          <w:rFonts w:cstheme="minorHAnsi"/>
          <w:sz w:val="24"/>
          <w:szCs w:val="24"/>
        </w:rPr>
      </w:pPr>
    </w:p>
    <w:p w:rsidR="00A950DE" w:rsidP="00844CF6" w:rsidRDefault="00A950DE" w14:paraId="66F48781" w14:textId="4DFF3FD9">
      <w:pPr>
        <w:rPr>
          <w:rFonts w:cstheme="minorHAnsi"/>
          <w:sz w:val="24"/>
          <w:szCs w:val="24"/>
        </w:rPr>
      </w:pPr>
    </w:p>
    <w:p w:rsidRPr="000F78EE" w:rsidR="000F78EE" w:rsidP="000F78EE" w:rsidRDefault="000F78EE" w14:paraId="3CB9B675" w14:textId="77777777">
      <w:pPr>
        <w:suppressAutoHyphens/>
        <w:autoSpaceDN w:val="0"/>
        <w:spacing w:line="247" w:lineRule="auto"/>
        <w:jc w:val="center"/>
        <w:rPr>
          <w:rFonts w:ascii="Calibri" w:hAnsi="Calibri" w:eastAsia="Calibri" w:cs="Times New Roman"/>
          <w:b/>
          <w:bCs/>
          <w:sz w:val="72"/>
          <w:szCs w:val="72"/>
        </w:rPr>
      </w:pPr>
      <w:r w:rsidRPr="000F78EE">
        <w:rPr>
          <w:rFonts w:ascii="Calibri" w:hAnsi="Calibri" w:eastAsia="Calibri" w:cs="Times New Roman"/>
          <w:b/>
          <w:bCs/>
          <w:sz w:val="72"/>
          <w:szCs w:val="72"/>
        </w:rPr>
        <w:lastRenderedPageBreak/>
        <w:t>Our Curriculum</w:t>
      </w:r>
    </w:p>
    <w:p w:rsidRPr="000F78EE" w:rsidR="000F78EE" w:rsidP="000F78EE" w:rsidRDefault="000F78EE" w14:paraId="3B996C30" w14:textId="77777777">
      <w:pPr>
        <w:suppressAutoHyphens/>
        <w:autoSpaceDN w:val="0"/>
        <w:spacing w:line="247" w:lineRule="auto"/>
        <w:jc w:val="center"/>
        <w:rPr>
          <w:rFonts w:ascii="Calibri" w:hAnsi="Calibri" w:eastAsia="Calibri" w:cs="Times New Roman"/>
        </w:rPr>
      </w:pPr>
      <w:r w:rsidRPr="000F78EE">
        <w:rPr>
          <w:rFonts w:ascii="Calibri" w:hAnsi="Calibri" w:eastAsia="Calibri" w:cs="Times New Roman"/>
          <w:b/>
          <w:bCs/>
          <w:noProof/>
          <w:sz w:val="32"/>
          <w:szCs w:val="32"/>
        </w:rPr>
        <w:drawing>
          <wp:inline distT="0" distB="0" distL="0" distR="0" wp14:anchorId="0852EA08" wp14:editId="6FE8DD4A">
            <wp:extent cx="2078348" cy="1895825"/>
            <wp:effectExtent l="0" t="0" r="0" b="9175"/>
            <wp:docPr id="51" name="Picture 45"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078348" cy="1895825"/>
                    </a:xfrm>
                    <a:prstGeom prst="rect">
                      <a:avLst/>
                    </a:prstGeom>
                    <a:noFill/>
                    <a:ln>
                      <a:noFill/>
                      <a:prstDash/>
                    </a:ln>
                  </pic:spPr>
                </pic:pic>
              </a:graphicData>
            </a:graphic>
          </wp:inline>
        </w:drawing>
      </w:r>
    </w:p>
    <w:p w:rsidRPr="000F78EE" w:rsidR="000F78EE" w:rsidP="000F78EE" w:rsidRDefault="000F78EE" w14:paraId="07D8446F" w14:textId="77777777">
      <w:pPr>
        <w:suppressAutoHyphens/>
        <w:autoSpaceDN w:val="0"/>
        <w:spacing w:line="247" w:lineRule="auto"/>
        <w:jc w:val="center"/>
        <w:rPr>
          <w:rFonts w:ascii="Calibri" w:hAnsi="Calibri" w:eastAsia="Calibri" w:cs="Times New Roman"/>
        </w:rPr>
      </w:pPr>
      <w:r w:rsidRPr="000F78EE">
        <w:rPr>
          <w:rFonts w:ascii="Calibri" w:hAnsi="Calibri" w:eastAsia="Calibri" w:cs="Times New Roman"/>
          <w:b/>
          <w:bCs/>
          <w:noProof/>
          <w:sz w:val="32"/>
          <w:szCs w:val="32"/>
        </w:rPr>
        <w:drawing>
          <wp:inline distT="0" distB="0" distL="0" distR="0" wp14:anchorId="537E5C6A" wp14:editId="31AC2427">
            <wp:extent cx="4009067" cy="3004444"/>
            <wp:effectExtent l="0" t="0" r="0" b="5456"/>
            <wp:docPr id="2" name="Picture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009067" cy="3004444"/>
                    </a:xfrm>
                    <a:prstGeom prst="rect">
                      <a:avLst/>
                    </a:prstGeom>
                    <a:noFill/>
                    <a:ln>
                      <a:noFill/>
                      <a:prstDash/>
                    </a:ln>
                  </pic:spPr>
                </pic:pic>
              </a:graphicData>
            </a:graphic>
          </wp:inline>
        </w:drawing>
      </w:r>
    </w:p>
    <w:tbl>
      <w:tblPr>
        <w:tblW w:w="6374" w:type="dxa"/>
        <w:tblInd w:w="1320" w:type="dxa"/>
        <w:tblCellMar>
          <w:left w:w="10" w:type="dxa"/>
          <w:right w:w="10" w:type="dxa"/>
        </w:tblCellMar>
        <w:tblLook w:val="04A0" w:firstRow="1" w:lastRow="0" w:firstColumn="1" w:lastColumn="0" w:noHBand="0" w:noVBand="1"/>
      </w:tblPr>
      <w:tblGrid>
        <w:gridCol w:w="1129"/>
        <w:gridCol w:w="5245"/>
      </w:tblGrid>
      <w:tr w:rsidRPr="000F78EE" w:rsidR="000F78EE" w:rsidTr="00350B69" w14:paraId="0B473049" w14:textId="77777777">
        <w:tblPrEx>
          <w:tblCellMar>
            <w:top w:w="0" w:type="dxa"/>
            <w:bottom w:w="0" w:type="dxa"/>
          </w:tblCellMar>
        </w:tblPrEx>
        <w:tc>
          <w:tcPr>
            <w:tcW w:w="112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0EC60562" w14:textId="77777777">
            <w:pPr>
              <w:suppressAutoHyphens/>
              <w:autoSpaceDN w:val="0"/>
              <w:spacing w:after="0" w:line="240" w:lineRule="auto"/>
              <w:jc w:val="center"/>
              <w:rPr>
                <w:rFonts w:ascii="Calibri" w:hAnsi="Calibri" w:eastAsia="Calibri" w:cs="Times New Roman"/>
                <w:sz w:val="24"/>
                <w:szCs w:val="24"/>
              </w:rPr>
            </w:pPr>
            <w:r w:rsidRPr="000F78EE">
              <w:rPr>
                <w:rFonts w:ascii="Calibri" w:hAnsi="Calibri" w:eastAsia="Calibri" w:cs="Times New Roman"/>
                <w:sz w:val="24"/>
                <w:szCs w:val="24"/>
              </w:rPr>
              <w:t xml:space="preserve">Page </w:t>
            </w:r>
          </w:p>
        </w:tc>
        <w:tc>
          <w:tcPr>
            <w:tcW w:w="524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5DC936C6" w14:textId="77777777">
            <w:pPr>
              <w:suppressAutoHyphens/>
              <w:autoSpaceDN w:val="0"/>
              <w:spacing w:after="0" w:line="240" w:lineRule="auto"/>
              <w:rPr>
                <w:rFonts w:ascii="Calibri" w:hAnsi="Calibri" w:eastAsia="Calibri" w:cs="Times New Roman"/>
                <w:sz w:val="24"/>
                <w:szCs w:val="24"/>
              </w:rPr>
            </w:pPr>
            <w:r w:rsidRPr="000F78EE">
              <w:rPr>
                <w:rFonts w:ascii="Calibri" w:hAnsi="Calibri" w:eastAsia="Calibri" w:cs="Times New Roman"/>
                <w:sz w:val="24"/>
                <w:szCs w:val="24"/>
              </w:rPr>
              <w:t xml:space="preserve">Contents </w:t>
            </w:r>
          </w:p>
        </w:tc>
      </w:tr>
      <w:tr w:rsidRPr="000F78EE" w:rsidR="000F78EE" w:rsidTr="00350B69" w14:paraId="1AD94428" w14:textId="77777777">
        <w:tblPrEx>
          <w:tblCellMar>
            <w:top w:w="0" w:type="dxa"/>
            <w:bottom w:w="0" w:type="dxa"/>
          </w:tblCellMar>
        </w:tblPrEx>
        <w:tc>
          <w:tcPr>
            <w:tcW w:w="112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451418A4" w14:textId="77777777">
            <w:pPr>
              <w:suppressAutoHyphens/>
              <w:autoSpaceDN w:val="0"/>
              <w:spacing w:after="0" w:line="240" w:lineRule="auto"/>
              <w:jc w:val="center"/>
              <w:rPr>
                <w:rFonts w:ascii="Calibri" w:hAnsi="Calibri" w:eastAsia="Calibri" w:cs="Times New Roman"/>
                <w:sz w:val="24"/>
                <w:szCs w:val="24"/>
              </w:rPr>
            </w:pPr>
            <w:r w:rsidRPr="000F78EE">
              <w:rPr>
                <w:rFonts w:ascii="Calibri" w:hAnsi="Calibri" w:eastAsia="Calibri" w:cs="Times New Roman"/>
                <w:sz w:val="24"/>
                <w:szCs w:val="24"/>
              </w:rPr>
              <w:t>2</w:t>
            </w:r>
          </w:p>
        </w:tc>
        <w:tc>
          <w:tcPr>
            <w:tcW w:w="524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2F02274B" w14:textId="77777777">
            <w:pPr>
              <w:suppressAutoHyphens/>
              <w:autoSpaceDN w:val="0"/>
              <w:spacing w:after="0" w:line="240" w:lineRule="auto"/>
              <w:rPr>
                <w:rFonts w:ascii="Calibri" w:hAnsi="Calibri" w:eastAsia="Calibri" w:cs="Times New Roman"/>
                <w:sz w:val="24"/>
                <w:szCs w:val="24"/>
              </w:rPr>
            </w:pPr>
            <w:r w:rsidRPr="000F78EE">
              <w:rPr>
                <w:rFonts w:ascii="Calibri" w:hAnsi="Calibri" w:eastAsia="Calibri" w:cs="Times New Roman"/>
                <w:sz w:val="24"/>
                <w:szCs w:val="24"/>
              </w:rPr>
              <w:t xml:space="preserve">Post 16 Intent for learning and </w:t>
            </w:r>
            <w:proofErr w:type="gramStart"/>
            <w:r w:rsidRPr="000F78EE">
              <w:rPr>
                <w:rFonts w:ascii="Calibri" w:hAnsi="Calibri" w:eastAsia="Calibri" w:cs="Times New Roman"/>
                <w:sz w:val="24"/>
                <w:szCs w:val="24"/>
              </w:rPr>
              <w:t>teaching</w:t>
            </w:r>
            <w:proofErr w:type="gramEnd"/>
          </w:p>
          <w:p w:rsidRPr="000F78EE" w:rsidR="000F78EE" w:rsidP="000F78EE" w:rsidRDefault="000F78EE" w14:paraId="00AA2850" w14:textId="77777777">
            <w:pPr>
              <w:suppressAutoHyphens/>
              <w:autoSpaceDN w:val="0"/>
              <w:spacing w:after="0" w:line="240" w:lineRule="auto"/>
              <w:jc w:val="center"/>
              <w:rPr>
                <w:rFonts w:ascii="Calibri" w:hAnsi="Calibri" w:eastAsia="Calibri" w:cs="Times New Roman"/>
                <w:sz w:val="24"/>
                <w:szCs w:val="24"/>
              </w:rPr>
            </w:pPr>
          </w:p>
        </w:tc>
      </w:tr>
      <w:tr w:rsidRPr="000F78EE" w:rsidR="000F78EE" w:rsidTr="00350B69" w14:paraId="2342F1E0" w14:textId="77777777">
        <w:tblPrEx>
          <w:tblCellMar>
            <w:top w:w="0" w:type="dxa"/>
            <w:bottom w:w="0" w:type="dxa"/>
          </w:tblCellMar>
        </w:tblPrEx>
        <w:tc>
          <w:tcPr>
            <w:tcW w:w="112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1C1863C3" w14:textId="77777777">
            <w:pPr>
              <w:suppressAutoHyphens/>
              <w:autoSpaceDN w:val="0"/>
              <w:spacing w:after="0" w:line="240" w:lineRule="auto"/>
              <w:jc w:val="center"/>
              <w:rPr>
                <w:rFonts w:ascii="Calibri" w:hAnsi="Calibri" w:eastAsia="Calibri" w:cs="Times New Roman"/>
                <w:sz w:val="24"/>
                <w:szCs w:val="24"/>
              </w:rPr>
            </w:pPr>
            <w:r w:rsidRPr="000F78EE">
              <w:rPr>
                <w:rFonts w:ascii="Calibri" w:hAnsi="Calibri" w:eastAsia="Calibri" w:cs="Times New Roman"/>
                <w:sz w:val="24"/>
                <w:szCs w:val="24"/>
              </w:rPr>
              <w:t>3</w:t>
            </w:r>
          </w:p>
        </w:tc>
        <w:tc>
          <w:tcPr>
            <w:tcW w:w="524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6EB7FBC7" w14:textId="77777777">
            <w:pPr>
              <w:suppressAutoHyphens/>
              <w:autoSpaceDN w:val="0"/>
              <w:spacing w:after="0" w:line="240" w:lineRule="auto"/>
              <w:rPr>
                <w:rFonts w:ascii="Calibri" w:hAnsi="Calibri" w:eastAsia="Calibri" w:cs="Times New Roman"/>
                <w:sz w:val="24"/>
                <w:szCs w:val="24"/>
              </w:rPr>
            </w:pPr>
            <w:r w:rsidRPr="000F78EE">
              <w:rPr>
                <w:rFonts w:ascii="Calibri" w:hAnsi="Calibri" w:eastAsia="Calibri" w:cs="Times New Roman"/>
                <w:sz w:val="24"/>
                <w:szCs w:val="24"/>
              </w:rPr>
              <w:t xml:space="preserve">Education and Health Care Plans </w:t>
            </w:r>
          </w:p>
        </w:tc>
      </w:tr>
      <w:tr w:rsidRPr="000F78EE" w:rsidR="000F78EE" w:rsidTr="00350B69" w14:paraId="15F5B041" w14:textId="77777777">
        <w:tblPrEx>
          <w:tblCellMar>
            <w:top w:w="0" w:type="dxa"/>
            <w:bottom w:w="0" w:type="dxa"/>
          </w:tblCellMar>
        </w:tblPrEx>
        <w:tc>
          <w:tcPr>
            <w:tcW w:w="112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5A45E1E2" w14:textId="77777777">
            <w:pPr>
              <w:suppressAutoHyphens/>
              <w:autoSpaceDN w:val="0"/>
              <w:spacing w:after="0" w:line="240" w:lineRule="auto"/>
              <w:jc w:val="center"/>
              <w:rPr>
                <w:rFonts w:ascii="Calibri" w:hAnsi="Calibri" w:eastAsia="Calibri" w:cs="Times New Roman"/>
                <w:sz w:val="24"/>
                <w:szCs w:val="24"/>
              </w:rPr>
            </w:pPr>
            <w:r w:rsidRPr="000F78EE">
              <w:rPr>
                <w:rFonts w:ascii="Calibri" w:hAnsi="Calibri" w:eastAsia="Calibri" w:cs="Times New Roman"/>
                <w:sz w:val="24"/>
                <w:szCs w:val="24"/>
              </w:rPr>
              <w:t>4</w:t>
            </w:r>
          </w:p>
        </w:tc>
        <w:tc>
          <w:tcPr>
            <w:tcW w:w="524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45F78E31" w14:textId="77777777">
            <w:pPr>
              <w:suppressAutoHyphens/>
              <w:autoSpaceDN w:val="0"/>
              <w:spacing w:after="0" w:line="240" w:lineRule="auto"/>
              <w:rPr>
                <w:rFonts w:ascii="Calibri" w:hAnsi="Calibri" w:eastAsia="Calibri" w:cs="Times New Roman"/>
                <w:sz w:val="24"/>
                <w:szCs w:val="24"/>
              </w:rPr>
            </w:pPr>
            <w:r w:rsidRPr="000F78EE">
              <w:rPr>
                <w:rFonts w:ascii="Calibri" w:hAnsi="Calibri" w:eastAsia="Calibri" w:cs="Times New Roman"/>
                <w:sz w:val="24"/>
                <w:szCs w:val="24"/>
              </w:rPr>
              <w:t xml:space="preserve">The curriculum and Preparation for adulthood </w:t>
            </w:r>
          </w:p>
          <w:p w:rsidRPr="000F78EE" w:rsidR="000F78EE" w:rsidP="000F78EE" w:rsidRDefault="000F78EE" w14:paraId="4516C7A4" w14:textId="77777777">
            <w:pPr>
              <w:suppressAutoHyphens/>
              <w:autoSpaceDN w:val="0"/>
              <w:spacing w:after="0" w:line="240" w:lineRule="auto"/>
              <w:jc w:val="center"/>
              <w:rPr>
                <w:rFonts w:ascii="Calibri" w:hAnsi="Calibri" w:eastAsia="Calibri" w:cs="Times New Roman"/>
                <w:sz w:val="24"/>
                <w:szCs w:val="24"/>
              </w:rPr>
            </w:pPr>
          </w:p>
        </w:tc>
      </w:tr>
      <w:tr w:rsidRPr="000F78EE" w:rsidR="000F78EE" w:rsidTr="00350B69" w14:paraId="58C04796" w14:textId="77777777">
        <w:tblPrEx>
          <w:tblCellMar>
            <w:top w:w="0" w:type="dxa"/>
            <w:bottom w:w="0" w:type="dxa"/>
          </w:tblCellMar>
        </w:tblPrEx>
        <w:tc>
          <w:tcPr>
            <w:tcW w:w="112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0D7760A5" w14:textId="77777777">
            <w:pPr>
              <w:suppressAutoHyphens/>
              <w:autoSpaceDN w:val="0"/>
              <w:spacing w:after="0" w:line="240" w:lineRule="auto"/>
              <w:jc w:val="center"/>
              <w:rPr>
                <w:rFonts w:ascii="Calibri" w:hAnsi="Calibri" w:eastAsia="Calibri" w:cs="Times New Roman"/>
                <w:sz w:val="24"/>
                <w:szCs w:val="24"/>
              </w:rPr>
            </w:pPr>
            <w:r w:rsidRPr="000F78EE">
              <w:rPr>
                <w:rFonts w:ascii="Calibri" w:hAnsi="Calibri" w:eastAsia="Calibri" w:cs="Times New Roman"/>
                <w:sz w:val="24"/>
                <w:szCs w:val="24"/>
              </w:rPr>
              <w:t>5</w:t>
            </w:r>
          </w:p>
        </w:tc>
        <w:tc>
          <w:tcPr>
            <w:tcW w:w="524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37C341CE" w14:textId="77777777">
            <w:pPr>
              <w:suppressAutoHyphens/>
              <w:autoSpaceDN w:val="0"/>
              <w:spacing w:after="0" w:line="240" w:lineRule="auto"/>
              <w:rPr>
                <w:rFonts w:ascii="Calibri" w:hAnsi="Calibri" w:eastAsia="Calibri" w:cs="Times New Roman"/>
                <w:sz w:val="24"/>
                <w:szCs w:val="24"/>
              </w:rPr>
            </w:pPr>
            <w:r w:rsidRPr="000F78EE">
              <w:rPr>
                <w:rFonts w:ascii="Calibri" w:hAnsi="Calibri" w:eastAsia="Calibri" w:cs="Times New Roman"/>
                <w:sz w:val="24"/>
                <w:szCs w:val="24"/>
              </w:rPr>
              <w:t>Employability statement of intent</w:t>
            </w:r>
          </w:p>
        </w:tc>
      </w:tr>
      <w:tr w:rsidRPr="000F78EE" w:rsidR="000F78EE" w:rsidTr="00350B69" w14:paraId="226A29DC" w14:textId="77777777">
        <w:tblPrEx>
          <w:tblCellMar>
            <w:top w:w="0" w:type="dxa"/>
            <w:bottom w:w="0" w:type="dxa"/>
          </w:tblCellMar>
        </w:tblPrEx>
        <w:tc>
          <w:tcPr>
            <w:tcW w:w="112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638737D5" w14:textId="77777777">
            <w:pPr>
              <w:suppressAutoHyphens/>
              <w:autoSpaceDN w:val="0"/>
              <w:spacing w:after="0" w:line="240" w:lineRule="auto"/>
              <w:jc w:val="center"/>
              <w:rPr>
                <w:rFonts w:ascii="Calibri" w:hAnsi="Calibri" w:eastAsia="Calibri" w:cs="Times New Roman"/>
                <w:sz w:val="24"/>
                <w:szCs w:val="24"/>
              </w:rPr>
            </w:pPr>
            <w:r w:rsidRPr="000F78EE">
              <w:rPr>
                <w:rFonts w:ascii="Calibri" w:hAnsi="Calibri" w:eastAsia="Calibri" w:cs="Times New Roman"/>
                <w:sz w:val="24"/>
                <w:szCs w:val="24"/>
              </w:rPr>
              <w:t>6</w:t>
            </w:r>
          </w:p>
        </w:tc>
        <w:tc>
          <w:tcPr>
            <w:tcW w:w="524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5575C743" w14:textId="77777777">
            <w:pPr>
              <w:suppressAutoHyphens/>
              <w:autoSpaceDN w:val="0"/>
              <w:spacing w:after="0" w:line="240" w:lineRule="auto"/>
              <w:rPr>
                <w:rFonts w:ascii="Calibri" w:hAnsi="Calibri" w:eastAsia="Calibri" w:cs="Times New Roman"/>
                <w:sz w:val="24"/>
                <w:szCs w:val="24"/>
              </w:rPr>
            </w:pPr>
            <w:r w:rsidRPr="000F78EE">
              <w:rPr>
                <w:rFonts w:ascii="Calibri" w:hAnsi="Calibri" w:eastAsia="Calibri" w:cs="Times New Roman"/>
                <w:sz w:val="24"/>
                <w:szCs w:val="24"/>
              </w:rPr>
              <w:t>Community inclusion statement of intent</w:t>
            </w:r>
          </w:p>
        </w:tc>
      </w:tr>
      <w:tr w:rsidRPr="000F78EE" w:rsidR="000F78EE" w:rsidTr="00350B69" w14:paraId="17DBD91B" w14:textId="77777777">
        <w:tblPrEx>
          <w:tblCellMar>
            <w:top w:w="0" w:type="dxa"/>
            <w:bottom w:w="0" w:type="dxa"/>
          </w:tblCellMar>
        </w:tblPrEx>
        <w:tc>
          <w:tcPr>
            <w:tcW w:w="112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5DD4B290" w14:textId="77777777">
            <w:pPr>
              <w:suppressAutoHyphens/>
              <w:autoSpaceDN w:val="0"/>
              <w:spacing w:after="0" w:line="240" w:lineRule="auto"/>
              <w:jc w:val="center"/>
              <w:rPr>
                <w:rFonts w:ascii="Calibri" w:hAnsi="Calibri" w:eastAsia="Calibri" w:cs="Times New Roman"/>
                <w:sz w:val="24"/>
                <w:szCs w:val="24"/>
              </w:rPr>
            </w:pPr>
            <w:r w:rsidRPr="000F78EE">
              <w:rPr>
                <w:rFonts w:ascii="Calibri" w:hAnsi="Calibri" w:eastAsia="Calibri" w:cs="Times New Roman"/>
                <w:sz w:val="24"/>
                <w:szCs w:val="24"/>
              </w:rPr>
              <w:t>7</w:t>
            </w:r>
          </w:p>
        </w:tc>
        <w:tc>
          <w:tcPr>
            <w:tcW w:w="524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43D32FC1" w14:textId="77777777">
            <w:pPr>
              <w:suppressAutoHyphens/>
              <w:autoSpaceDN w:val="0"/>
              <w:spacing w:after="0" w:line="240" w:lineRule="auto"/>
              <w:rPr>
                <w:rFonts w:ascii="Calibri" w:hAnsi="Calibri" w:eastAsia="Calibri" w:cs="Times New Roman"/>
                <w:sz w:val="24"/>
                <w:szCs w:val="24"/>
              </w:rPr>
            </w:pPr>
            <w:r w:rsidRPr="000F78EE">
              <w:rPr>
                <w:rFonts w:ascii="Calibri" w:hAnsi="Calibri" w:eastAsia="Calibri" w:cs="Times New Roman"/>
                <w:sz w:val="24"/>
                <w:szCs w:val="24"/>
              </w:rPr>
              <w:t>Health and Wellbeing statement of intent</w:t>
            </w:r>
          </w:p>
        </w:tc>
      </w:tr>
      <w:tr w:rsidRPr="000F78EE" w:rsidR="000F78EE" w:rsidTr="00350B69" w14:paraId="56ABB8C5" w14:textId="77777777">
        <w:tblPrEx>
          <w:tblCellMar>
            <w:top w:w="0" w:type="dxa"/>
            <w:bottom w:w="0" w:type="dxa"/>
          </w:tblCellMar>
        </w:tblPrEx>
        <w:tc>
          <w:tcPr>
            <w:tcW w:w="112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68249A0D" w14:textId="77777777">
            <w:pPr>
              <w:suppressAutoHyphens/>
              <w:autoSpaceDN w:val="0"/>
              <w:spacing w:after="0" w:line="240" w:lineRule="auto"/>
              <w:jc w:val="center"/>
              <w:rPr>
                <w:rFonts w:ascii="Calibri" w:hAnsi="Calibri" w:eastAsia="Calibri" w:cs="Times New Roman"/>
                <w:sz w:val="24"/>
                <w:szCs w:val="24"/>
              </w:rPr>
            </w:pPr>
            <w:r w:rsidRPr="000F78EE">
              <w:rPr>
                <w:rFonts w:ascii="Calibri" w:hAnsi="Calibri" w:eastAsia="Calibri" w:cs="Times New Roman"/>
                <w:sz w:val="24"/>
                <w:szCs w:val="24"/>
              </w:rPr>
              <w:t>8</w:t>
            </w:r>
          </w:p>
        </w:tc>
        <w:tc>
          <w:tcPr>
            <w:tcW w:w="524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5F36DC3B" w14:textId="77777777">
            <w:pPr>
              <w:suppressAutoHyphens/>
              <w:autoSpaceDN w:val="0"/>
              <w:spacing w:after="0" w:line="240" w:lineRule="auto"/>
              <w:rPr>
                <w:rFonts w:ascii="Calibri" w:hAnsi="Calibri" w:eastAsia="Calibri" w:cs="Times New Roman"/>
                <w:sz w:val="24"/>
                <w:szCs w:val="24"/>
              </w:rPr>
            </w:pPr>
            <w:r w:rsidRPr="000F78EE">
              <w:rPr>
                <w:rFonts w:ascii="Calibri" w:hAnsi="Calibri" w:eastAsia="Calibri" w:cs="Times New Roman"/>
                <w:sz w:val="24"/>
                <w:szCs w:val="24"/>
              </w:rPr>
              <w:t>Independent living statement of intent</w:t>
            </w:r>
          </w:p>
        </w:tc>
      </w:tr>
      <w:tr w:rsidRPr="000F78EE" w:rsidR="000F78EE" w:rsidTr="00350B69" w14:paraId="3D7EF862" w14:textId="77777777">
        <w:tblPrEx>
          <w:tblCellMar>
            <w:top w:w="0" w:type="dxa"/>
            <w:bottom w:w="0" w:type="dxa"/>
          </w:tblCellMar>
        </w:tblPrEx>
        <w:tc>
          <w:tcPr>
            <w:tcW w:w="112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14DC48A4" w14:textId="77777777">
            <w:pPr>
              <w:suppressAutoHyphens/>
              <w:autoSpaceDN w:val="0"/>
              <w:spacing w:after="0" w:line="240" w:lineRule="auto"/>
              <w:jc w:val="center"/>
              <w:rPr>
                <w:rFonts w:ascii="Calibri" w:hAnsi="Calibri" w:eastAsia="Calibri" w:cs="Times New Roman"/>
                <w:sz w:val="24"/>
                <w:szCs w:val="24"/>
              </w:rPr>
            </w:pPr>
            <w:r w:rsidRPr="000F78EE">
              <w:rPr>
                <w:rFonts w:ascii="Calibri" w:hAnsi="Calibri" w:eastAsia="Calibri" w:cs="Times New Roman"/>
                <w:sz w:val="24"/>
                <w:szCs w:val="24"/>
              </w:rPr>
              <w:t>9</w:t>
            </w:r>
          </w:p>
        </w:tc>
        <w:tc>
          <w:tcPr>
            <w:tcW w:w="524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61DB84B5" w14:textId="77777777">
            <w:pPr>
              <w:suppressAutoHyphens/>
              <w:autoSpaceDN w:val="0"/>
              <w:spacing w:after="0" w:line="240" w:lineRule="auto"/>
              <w:rPr>
                <w:rFonts w:ascii="Calibri" w:hAnsi="Calibri" w:eastAsia="Calibri" w:cs="Times New Roman"/>
                <w:sz w:val="24"/>
                <w:szCs w:val="24"/>
              </w:rPr>
            </w:pPr>
            <w:r w:rsidRPr="000F78EE">
              <w:rPr>
                <w:rFonts w:ascii="Calibri" w:hAnsi="Calibri" w:eastAsia="Calibri" w:cs="Times New Roman"/>
                <w:sz w:val="24"/>
                <w:szCs w:val="24"/>
              </w:rPr>
              <w:t>Assessment and Accreditation</w:t>
            </w:r>
          </w:p>
        </w:tc>
      </w:tr>
      <w:tr w:rsidRPr="000F78EE" w:rsidR="000F78EE" w:rsidTr="00350B69" w14:paraId="027BBCC5" w14:textId="77777777">
        <w:tblPrEx>
          <w:tblCellMar>
            <w:top w:w="0" w:type="dxa"/>
            <w:bottom w:w="0" w:type="dxa"/>
          </w:tblCellMar>
        </w:tblPrEx>
        <w:tc>
          <w:tcPr>
            <w:tcW w:w="112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4B0B9F44" w14:textId="77777777">
            <w:pPr>
              <w:suppressAutoHyphens/>
              <w:autoSpaceDN w:val="0"/>
              <w:spacing w:after="0" w:line="240" w:lineRule="auto"/>
              <w:jc w:val="center"/>
              <w:rPr>
                <w:rFonts w:ascii="Calibri" w:hAnsi="Calibri" w:eastAsia="Calibri" w:cs="Times New Roman"/>
                <w:sz w:val="24"/>
                <w:szCs w:val="24"/>
              </w:rPr>
            </w:pPr>
            <w:r w:rsidRPr="000F78EE">
              <w:rPr>
                <w:rFonts w:ascii="Calibri" w:hAnsi="Calibri" w:eastAsia="Calibri" w:cs="Times New Roman"/>
                <w:sz w:val="24"/>
                <w:szCs w:val="24"/>
              </w:rPr>
              <w:t>10</w:t>
            </w:r>
          </w:p>
        </w:tc>
        <w:tc>
          <w:tcPr>
            <w:tcW w:w="524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17E9E17A" w14:textId="77777777">
            <w:pPr>
              <w:suppressAutoHyphens/>
              <w:autoSpaceDN w:val="0"/>
              <w:spacing w:after="0" w:line="240" w:lineRule="auto"/>
              <w:rPr>
                <w:rFonts w:ascii="Calibri" w:hAnsi="Calibri" w:eastAsia="Calibri" w:cs="Times New Roman"/>
                <w:sz w:val="24"/>
                <w:szCs w:val="24"/>
              </w:rPr>
            </w:pPr>
            <w:r w:rsidRPr="000F78EE">
              <w:rPr>
                <w:rFonts w:ascii="Calibri" w:hAnsi="Calibri" w:eastAsia="Calibri" w:cs="Times New Roman"/>
                <w:sz w:val="24"/>
                <w:szCs w:val="24"/>
              </w:rPr>
              <w:t>Passport to Adult Living</w:t>
            </w:r>
          </w:p>
        </w:tc>
      </w:tr>
      <w:tr w:rsidRPr="000F78EE" w:rsidR="000F78EE" w:rsidTr="00350B69" w14:paraId="19E7E956" w14:textId="77777777">
        <w:tblPrEx>
          <w:tblCellMar>
            <w:top w:w="0" w:type="dxa"/>
            <w:bottom w:w="0" w:type="dxa"/>
          </w:tblCellMar>
        </w:tblPrEx>
        <w:tc>
          <w:tcPr>
            <w:tcW w:w="112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600594ED" w14:textId="77777777">
            <w:pPr>
              <w:suppressAutoHyphens/>
              <w:autoSpaceDN w:val="0"/>
              <w:spacing w:after="0" w:line="240" w:lineRule="auto"/>
              <w:jc w:val="center"/>
              <w:rPr>
                <w:rFonts w:ascii="Calibri" w:hAnsi="Calibri" w:eastAsia="Calibri" w:cs="Times New Roman"/>
                <w:sz w:val="24"/>
                <w:szCs w:val="24"/>
              </w:rPr>
            </w:pPr>
            <w:r w:rsidRPr="000F78EE">
              <w:rPr>
                <w:rFonts w:ascii="Calibri" w:hAnsi="Calibri" w:eastAsia="Calibri" w:cs="Times New Roman"/>
                <w:sz w:val="24"/>
                <w:szCs w:val="24"/>
              </w:rPr>
              <w:t>11</w:t>
            </w:r>
          </w:p>
        </w:tc>
        <w:tc>
          <w:tcPr>
            <w:tcW w:w="524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512F2D41" w14:textId="77777777">
            <w:pPr>
              <w:suppressAutoHyphens/>
              <w:autoSpaceDN w:val="0"/>
              <w:spacing w:after="0" w:line="240" w:lineRule="auto"/>
              <w:rPr>
                <w:rFonts w:ascii="Calibri" w:hAnsi="Calibri" w:eastAsia="Calibri" w:cs="Times New Roman"/>
                <w:sz w:val="24"/>
                <w:szCs w:val="24"/>
              </w:rPr>
            </w:pPr>
            <w:r w:rsidRPr="000F78EE">
              <w:rPr>
                <w:rFonts w:ascii="Calibri" w:hAnsi="Calibri" w:eastAsia="Calibri" w:cs="Times New Roman"/>
                <w:sz w:val="24"/>
                <w:szCs w:val="24"/>
              </w:rPr>
              <w:t xml:space="preserve">Destinations </w:t>
            </w:r>
          </w:p>
        </w:tc>
      </w:tr>
    </w:tbl>
    <w:p w:rsidRPr="000F78EE" w:rsidR="000F78EE" w:rsidP="000F78EE" w:rsidRDefault="000F78EE" w14:paraId="70EF5019" w14:textId="77777777">
      <w:pPr>
        <w:shd w:val="clear" w:color="auto" w:fill="FFFFFF"/>
        <w:suppressAutoHyphens/>
        <w:autoSpaceDN w:val="0"/>
        <w:spacing w:after="0" w:line="240" w:lineRule="auto"/>
        <w:jc w:val="center"/>
        <w:textAlignment w:val="baseline"/>
        <w:rPr>
          <w:rFonts w:ascii="Times New Roman" w:hAnsi="Times New Roman" w:eastAsia="Times New Roman" w:cs="Times New Roman"/>
          <w:sz w:val="24"/>
          <w:szCs w:val="24"/>
          <w:lang w:eastAsia="en-GB"/>
        </w:rPr>
      </w:pPr>
      <w:r w:rsidRPr="000F78EE">
        <w:rPr>
          <w:rFonts w:ascii="Calibri" w:hAnsi="Calibri" w:eastAsia="Times New Roman" w:cs="Calibri"/>
          <w:b/>
          <w:bCs/>
          <w:color w:val="00B050"/>
          <w:sz w:val="36"/>
          <w:szCs w:val="36"/>
          <w:lang w:eastAsia="en-GB"/>
        </w:rPr>
        <w:t xml:space="preserve">Post 16 Intent for learning and </w:t>
      </w:r>
      <w:proofErr w:type="gramStart"/>
      <w:r w:rsidRPr="000F78EE">
        <w:rPr>
          <w:rFonts w:ascii="Calibri" w:hAnsi="Calibri" w:eastAsia="Times New Roman" w:cs="Calibri"/>
          <w:b/>
          <w:bCs/>
          <w:color w:val="00B050"/>
          <w:sz w:val="36"/>
          <w:szCs w:val="36"/>
          <w:lang w:eastAsia="en-GB"/>
        </w:rPr>
        <w:t>teaching</w:t>
      </w:r>
      <w:proofErr w:type="gramEnd"/>
    </w:p>
    <w:p w:rsidRPr="000F78EE" w:rsidR="000F78EE" w:rsidP="000F78EE" w:rsidRDefault="000F78EE" w14:paraId="27E0B057" w14:textId="77777777">
      <w:pPr>
        <w:shd w:val="clear" w:color="auto" w:fill="FFFFFF"/>
        <w:suppressAutoHyphens/>
        <w:autoSpaceDN w:val="0"/>
        <w:spacing w:after="0" w:line="240" w:lineRule="auto"/>
        <w:textAlignment w:val="baseline"/>
        <w:rPr>
          <w:rFonts w:ascii="Times New Roman" w:hAnsi="Times New Roman" w:eastAsia="Times New Roman" w:cs="Times New Roman"/>
          <w:sz w:val="24"/>
          <w:szCs w:val="24"/>
          <w:lang w:eastAsia="en-GB"/>
        </w:rPr>
      </w:pPr>
    </w:p>
    <w:p w:rsidRPr="000F78EE" w:rsidR="000F78EE" w:rsidP="000F78EE" w:rsidRDefault="000F78EE" w14:paraId="71D9CAC0" w14:textId="77777777">
      <w:pPr>
        <w:numPr>
          <w:ilvl w:val="0"/>
          <w:numId w:val="4"/>
        </w:numPr>
        <w:shd w:val="clear" w:color="auto" w:fill="FFFFFF"/>
        <w:suppressAutoHyphens/>
        <w:autoSpaceDN w:val="0"/>
        <w:spacing w:after="0" w:line="240" w:lineRule="auto"/>
        <w:textAlignment w:val="baseline"/>
        <w:rPr>
          <w:rFonts w:ascii="Times New Roman" w:hAnsi="Times New Roman" w:eastAsia="Times New Roman" w:cs="Times New Roman"/>
          <w:sz w:val="24"/>
          <w:szCs w:val="24"/>
          <w:lang w:eastAsia="en-GB"/>
        </w:rPr>
      </w:pPr>
      <w:r w:rsidRPr="000F78EE">
        <w:rPr>
          <w:rFonts w:ascii="Calibri" w:hAnsi="Calibri" w:eastAsia="Times New Roman" w:cs="Calibri"/>
          <w:sz w:val="28"/>
          <w:szCs w:val="28"/>
          <w:lang w:eastAsia="en-GB"/>
        </w:rPr>
        <w:lastRenderedPageBreak/>
        <w:t xml:space="preserve">To equip students for adult life by increasing independence and reducing dependency on others, increasing self-confidence, promoting self-advocacy and emotional resilience through a wide range of learning opportunities on site and in the wider community. </w:t>
      </w:r>
    </w:p>
    <w:p w:rsidRPr="000F78EE" w:rsidR="000F78EE" w:rsidP="000F78EE" w:rsidRDefault="000F78EE" w14:paraId="4B441D16" w14:textId="77777777">
      <w:pPr>
        <w:shd w:val="clear" w:color="auto" w:fill="FFFFFF"/>
        <w:suppressAutoHyphens/>
        <w:autoSpaceDN w:val="0"/>
        <w:spacing w:after="0" w:line="240" w:lineRule="auto"/>
        <w:textAlignment w:val="baseline"/>
        <w:rPr>
          <w:rFonts w:ascii="Times New Roman" w:hAnsi="Times New Roman" w:eastAsia="Times New Roman" w:cs="Times New Roman"/>
          <w:sz w:val="24"/>
          <w:szCs w:val="24"/>
          <w:lang w:eastAsia="en-GB"/>
        </w:rPr>
      </w:pPr>
    </w:p>
    <w:p w:rsidRPr="000F78EE" w:rsidR="000F78EE" w:rsidP="000F78EE" w:rsidRDefault="000F78EE" w14:paraId="0F1CC038" w14:textId="77777777">
      <w:pPr>
        <w:numPr>
          <w:ilvl w:val="0"/>
          <w:numId w:val="4"/>
        </w:numPr>
        <w:shd w:val="clear" w:color="auto" w:fill="FFFFFF"/>
        <w:suppressAutoHyphens/>
        <w:autoSpaceDN w:val="0"/>
        <w:spacing w:after="0" w:line="240" w:lineRule="auto"/>
        <w:textAlignment w:val="baseline"/>
        <w:rPr>
          <w:rFonts w:ascii="Times New Roman" w:hAnsi="Times New Roman" w:eastAsia="Times New Roman" w:cs="Times New Roman"/>
          <w:sz w:val="24"/>
          <w:szCs w:val="24"/>
          <w:lang w:eastAsia="en-GB"/>
        </w:rPr>
      </w:pPr>
      <w:r w:rsidRPr="000F78EE">
        <w:rPr>
          <w:rFonts w:ascii="Calibri" w:hAnsi="Calibri" w:eastAsia="Times New Roman" w:cs="Calibri"/>
          <w:sz w:val="28"/>
          <w:szCs w:val="28"/>
          <w:lang w:eastAsia="en-GB"/>
        </w:rPr>
        <w:t>To provide a functional curriculum that inspires and enables all students to explore and gain skills to prepare them to be active participants in their own futures and the wider community. </w:t>
      </w:r>
    </w:p>
    <w:p w:rsidRPr="000F78EE" w:rsidR="000F78EE" w:rsidP="000F78EE" w:rsidRDefault="000F78EE" w14:paraId="5D06D50C" w14:textId="77777777">
      <w:pPr>
        <w:shd w:val="clear" w:color="auto" w:fill="FFFFFF"/>
        <w:suppressAutoHyphens/>
        <w:autoSpaceDN w:val="0"/>
        <w:spacing w:after="0" w:line="240" w:lineRule="auto"/>
        <w:textAlignment w:val="baseline"/>
        <w:rPr>
          <w:rFonts w:ascii="Times New Roman" w:hAnsi="Times New Roman" w:eastAsia="Times New Roman" w:cs="Times New Roman"/>
          <w:sz w:val="28"/>
          <w:szCs w:val="28"/>
          <w:lang w:eastAsia="en-GB"/>
        </w:rPr>
      </w:pPr>
    </w:p>
    <w:p w:rsidRPr="000F78EE" w:rsidR="000F78EE" w:rsidP="000F78EE" w:rsidRDefault="000F78EE" w14:paraId="6A2809BE" w14:textId="77777777">
      <w:pPr>
        <w:numPr>
          <w:ilvl w:val="0"/>
          <w:numId w:val="4"/>
        </w:numPr>
        <w:shd w:val="clear" w:color="auto" w:fill="FFFFFF"/>
        <w:suppressAutoHyphens/>
        <w:autoSpaceDN w:val="0"/>
        <w:spacing w:after="0" w:line="240" w:lineRule="auto"/>
        <w:textAlignment w:val="baseline"/>
        <w:rPr>
          <w:rFonts w:ascii="Times New Roman" w:hAnsi="Times New Roman" w:eastAsia="Times New Roman" w:cs="Times New Roman"/>
          <w:sz w:val="24"/>
          <w:szCs w:val="24"/>
          <w:lang w:eastAsia="en-GB"/>
        </w:rPr>
      </w:pPr>
      <w:r w:rsidRPr="000F78EE">
        <w:rPr>
          <w:rFonts w:ascii="Calibri" w:hAnsi="Calibri" w:eastAsia="Times New Roman" w:cs="Calibri"/>
          <w:sz w:val="28"/>
          <w:szCs w:val="28"/>
          <w:lang w:eastAsia="en-GB"/>
        </w:rPr>
        <w:t xml:space="preserve">Post 16 develops employability, independent living skills, community inclusion and health and wellbeing for our young people linked to the preparation for adulthood outcomes. </w:t>
      </w:r>
    </w:p>
    <w:p w:rsidRPr="000F78EE" w:rsidR="000F78EE" w:rsidP="000F78EE" w:rsidRDefault="000F78EE" w14:paraId="1D0ABCCE" w14:textId="77777777">
      <w:pPr>
        <w:shd w:val="clear" w:color="auto" w:fill="FFFFFF"/>
        <w:suppressAutoHyphens/>
        <w:autoSpaceDN w:val="0"/>
        <w:spacing w:after="0" w:line="240" w:lineRule="auto"/>
        <w:textAlignment w:val="baseline"/>
        <w:rPr>
          <w:rFonts w:ascii="Times New Roman" w:hAnsi="Times New Roman" w:eastAsia="Times New Roman" w:cs="Times New Roman"/>
          <w:sz w:val="28"/>
          <w:szCs w:val="28"/>
          <w:lang w:eastAsia="en-GB"/>
        </w:rPr>
      </w:pPr>
    </w:p>
    <w:p w:rsidRPr="000F78EE" w:rsidR="000F78EE" w:rsidP="000F78EE" w:rsidRDefault="000F78EE" w14:paraId="3FF9EB33" w14:textId="77777777">
      <w:pPr>
        <w:numPr>
          <w:ilvl w:val="0"/>
          <w:numId w:val="4"/>
        </w:numPr>
        <w:shd w:val="clear" w:color="auto" w:fill="FFFFFF"/>
        <w:suppressAutoHyphens/>
        <w:autoSpaceDN w:val="0"/>
        <w:spacing w:after="0" w:line="240" w:lineRule="auto"/>
        <w:textAlignment w:val="baseline"/>
        <w:rPr>
          <w:rFonts w:ascii="Times New Roman" w:hAnsi="Times New Roman" w:eastAsia="Times New Roman" w:cs="Times New Roman"/>
          <w:sz w:val="24"/>
          <w:szCs w:val="24"/>
          <w:lang w:eastAsia="en-GB"/>
        </w:rPr>
      </w:pPr>
      <w:r w:rsidRPr="000F78EE">
        <w:rPr>
          <w:rFonts w:ascii="Calibri" w:hAnsi="Calibri" w:eastAsia="Times New Roman" w:cs="Calibri"/>
          <w:sz w:val="28"/>
          <w:szCs w:val="28"/>
          <w:lang w:eastAsia="en-GB"/>
        </w:rPr>
        <w:t>Students are supported to recognise their own strengths, skills, and areas for</w:t>
      </w:r>
      <w:r w:rsidRPr="000F78EE">
        <w:rPr>
          <w:rFonts w:ascii="Calibri" w:hAnsi="Calibri" w:eastAsia="Times New Roman" w:cs="Calibri"/>
          <w:i/>
          <w:iCs/>
          <w:sz w:val="28"/>
          <w:szCs w:val="28"/>
          <w:lang w:eastAsia="en-GB"/>
        </w:rPr>
        <w:t xml:space="preserve"> </w:t>
      </w:r>
      <w:r w:rsidRPr="000F78EE">
        <w:rPr>
          <w:rFonts w:ascii="Calibri" w:hAnsi="Calibri" w:eastAsia="Times New Roman" w:cs="Calibri"/>
          <w:sz w:val="28"/>
          <w:szCs w:val="28"/>
          <w:lang w:eastAsia="en-GB"/>
        </w:rPr>
        <w:t>development.</w:t>
      </w:r>
      <w:r w:rsidRPr="000F78EE">
        <w:rPr>
          <w:rFonts w:ascii="Calibri" w:hAnsi="Calibri" w:eastAsia="Times New Roman" w:cs="Calibri"/>
          <w:i/>
          <w:iCs/>
          <w:sz w:val="28"/>
          <w:szCs w:val="28"/>
          <w:lang w:eastAsia="en-GB"/>
        </w:rPr>
        <w:t> </w:t>
      </w:r>
    </w:p>
    <w:p w:rsidRPr="000F78EE" w:rsidR="000F78EE" w:rsidP="000F78EE" w:rsidRDefault="000F78EE" w14:paraId="71C0DE7D" w14:textId="77777777">
      <w:pPr>
        <w:shd w:val="clear" w:color="auto" w:fill="FFFFFF"/>
        <w:suppressAutoHyphens/>
        <w:autoSpaceDN w:val="0"/>
        <w:spacing w:after="0" w:line="240" w:lineRule="auto"/>
        <w:textAlignment w:val="baseline"/>
        <w:rPr>
          <w:rFonts w:ascii="Times New Roman" w:hAnsi="Times New Roman" w:eastAsia="Times New Roman" w:cs="Times New Roman"/>
          <w:sz w:val="24"/>
          <w:szCs w:val="24"/>
          <w:lang w:eastAsia="en-GB"/>
        </w:rPr>
      </w:pPr>
    </w:p>
    <w:p w:rsidRPr="000F78EE" w:rsidR="000F78EE" w:rsidP="000F78EE" w:rsidRDefault="000F78EE" w14:paraId="0F244EE2" w14:textId="77777777">
      <w:pPr>
        <w:shd w:val="clear" w:color="auto" w:fill="FFFFFF"/>
        <w:suppressAutoHyphens/>
        <w:autoSpaceDN w:val="0"/>
        <w:spacing w:after="0" w:line="240" w:lineRule="auto"/>
        <w:textAlignment w:val="baseline"/>
        <w:rPr>
          <w:rFonts w:ascii="Times New Roman" w:hAnsi="Times New Roman" w:eastAsia="Times New Roman" w:cs="Times New Roman"/>
          <w:sz w:val="24"/>
          <w:szCs w:val="24"/>
          <w:lang w:eastAsia="en-GB"/>
        </w:rPr>
      </w:pPr>
    </w:p>
    <w:p w:rsidRPr="000F78EE" w:rsidR="000F78EE" w:rsidP="000F78EE" w:rsidRDefault="000F78EE" w14:paraId="7EF2F61C" w14:textId="77777777">
      <w:pPr>
        <w:shd w:val="clear" w:color="auto" w:fill="FFFFFF"/>
        <w:suppressAutoHyphens/>
        <w:autoSpaceDN w:val="0"/>
        <w:spacing w:after="0" w:line="240" w:lineRule="auto"/>
        <w:textAlignment w:val="baseline"/>
        <w:rPr>
          <w:rFonts w:ascii="Times New Roman" w:hAnsi="Times New Roman" w:eastAsia="Times New Roman" w:cs="Times New Roman"/>
          <w:sz w:val="24"/>
          <w:szCs w:val="24"/>
          <w:lang w:eastAsia="en-GB"/>
        </w:rPr>
      </w:pPr>
    </w:p>
    <w:p w:rsidRPr="000F78EE" w:rsidR="000F78EE" w:rsidP="000F78EE" w:rsidRDefault="000F78EE" w14:paraId="49D89159" w14:textId="77777777">
      <w:pPr>
        <w:shd w:val="clear" w:color="auto" w:fill="FFFFFF"/>
        <w:suppressAutoHyphens/>
        <w:autoSpaceDN w:val="0"/>
        <w:spacing w:after="0" w:line="240" w:lineRule="auto"/>
        <w:jc w:val="center"/>
        <w:textAlignment w:val="baseline"/>
        <w:rPr>
          <w:rFonts w:ascii="Times New Roman" w:hAnsi="Times New Roman" w:eastAsia="Times New Roman" w:cs="Times New Roman"/>
          <w:sz w:val="24"/>
          <w:szCs w:val="24"/>
          <w:lang w:eastAsia="en-GB"/>
        </w:rPr>
      </w:pPr>
      <w:r w:rsidRPr="000F78EE">
        <w:rPr>
          <w:rFonts w:ascii="Times New Roman" w:hAnsi="Times New Roman" w:eastAsia="Times New Roman" w:cs="Calibri"/>
          <w:b/>
          <w:bCs/>
          <w:noProof/>
          <w:color w:val="00B050"/>
          <w:sz w:val="28"/>
          <w:szCs w:val="28"/>
          <w:lang w:eastAsia="en-GB"/>
        </w:rPr>
        <w:drawing>
          <wp:inline distT="0" distB="0" distL="0" distR="0" wp14:anchorId="33F3B73F" wp14:editId="27C9C5E1">
            <wp:extent cx="3505196" cy="2294887"/>
            <wp:effectExtent l="0" t="0" r="4" b="0"/>
            <wp:docPr id="3" name="Picture 10" descr="A green sign with whit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505196" cy="2294887"/>
                    </a:xfrm>
                    <a:prstGeom prst="rect">
                      <a:avLst/>
                    </a:prstGeom>
                    <a:noFill/>
                    <a:ln>
                      <a:noFill/>
                      <a:prstDash/>
                    </a:ln>
                  </pic:spPr>
                </pic:pic>
              </a:graphicData>
            </a:graphic>
          </wp:inline>
        </w:drawing>
      </w:r>
    </w:p>
    <w:p w:rsidRPr="000F78EE" w:rsidR="000F78EE" w:rsidP="000F78EE" w:rsidRDefault="000F78EE" w14:paraId="144CE2DE" w14:textId="77777777">
      <w:pPr>
        <w:shd w:val="clear" w:color="auto" w:fill="FFFFFF"/>
        <w:suppressAutoHyphens/>
        <w:autoSpaceDN w:val="0"/>
        <w:spacing w:after="0" w:line="240" w:lineRule="auto"/>
        <w:jc w:val="center"/>
        <w:textAlignment w:val="baseline"/>
        <w:rPr>
          <w:rFonts w:ascii="Calibri" w:hAnsi="Calibri" w:eastAsia="Times New Roman" w:cs="Calibri"/>
          <w:b/>
          <w:bCs/>
          <w:color w:val="00B050"/>
          <w:sz w:val="28"/>
          <w:szCs w:val="28"/>
          <w:shd w:val="clear" w:color="auto" w:fill="FFFFFF"/>
          <w:lang w:eastAsia="en-GB"/>
        </w:rPr>
      </w:pPr>
    </w:p>
    <w:p w:rsidRPr="000F78EE" w:rsidR="000F78EE" w:rsidP="000F78EE" w:rsidRDefault="000F78EE" w14:paraId="64A828D3" w14:textId="77777777">
      <w:pPr>
        <w:shd w:val="clear" w:color="auto" w:fill="FFFFFF"/>
        <w:suppressAutoHyphens/>
        <w:autoSpaceDN w:val="0"/>
        <w:spacing w:after="0" w:line="240" w:lineRule="auto"/>
        <w:jc w:val="center"/>
        <w:textAlignment w:val="baseline"/>
        <w:rPr>
          <w:rFonts w:ascii="Calibri" w:hAnsi="Calibri" w:eastAsia="Times New Roman" w:cs="Calibri"/>
          <w:b/>
          <w:bCs/>
          <w:color w:val="00B050"/>
          <w:sz w:val="28"/>
          <w:szCs w:val="28"/>
          <w:shd w:val="clear" w:color="auto" w:fill="FFFFFF"/>
          <w:lang w:eastAsia="en-GB"/>
        </w:rPr>
      </w:pPr>
    </w:p>
    <w:p w:rsidRPr="000F78EE" w:rsidR="000F78EE" w:rsidP="000F78EE" w:rsidRDefault="000F78EE" w14:paraId="2233201D" w14:textId="77777777">
      <w:pPr>
        <w:numPr>
          <w:ilvl w:val="0"/>
          <w:numId w:val="5"/>
        </w:numPr>
        <w:shd w:val="clear" w:color="auto" w:fill="FFFFFF"/>
        <w:suppressAutoHyphens/>
        <w:autoSpaceDN w:val="0"/>
        <w:spacing w:after="0" w:line="240" w:lineRule="auto"/>
        <w:textAlignment w:val="baseline"/>
        <w:rPr>
          <w:rFonts w:ascii="Times New Roman" w:hAnsi="Times New Roman" w:eastAsia="Times New Roman" w:cs="Times New Roman"/>
          <w:sz w:val="24"/>
          <w:szCs w:val="24"/>
          <w:lang w:eastAsia="en-GB"/>
        </w:rPr>
      </w:pPr>
      <w:r w:rsidRPr="000F78EE">
        <w:rPr>
          <w:rFonts w:ascii="Calibri" w:hAnsi="Calibri" w:eastAsia="Times New Roman" w:cs="Calibri"/>
          <w:color w:val="000000"/>
          <w:sz w:val="28"/>
          <w:szCs w:val="28"/>
          <w:shd w:val="clear" w:color="auto" w:fill="FFFFFF"/>
          <w:lang w:eastAsia="en-GB"/>
        </w:rPr>
        <w:t>We ensure that the education that our young people receive is adapted to meet their individual needs and relevant to the demands and contexts of both their local communities and wider world.</w:t>
      </w:r>
    </w:p>
    <w:p w:rsidRPr="000F78EE" w:rsidR="000F78EE" w:rsidP="000F78EE" w:rsidRDefault="000F78EE" w14:paraId="1E63BCDF" w14:textId="77777777">
      <w:pPr>
        <w:suppressAutoHyphens/>
        <w:autoSpaceDN w:val="0"/>
        <w:spacing w:line="247" w:lineRule="auto"/>
        <w:jc w:val="center"/>
        <w:rPr>
          <w:rFonts w:ascii="Calibri" w:hAnsi="Calibri" w:eastAsia="Calibri" w:cs="Times New Roman"/>
          <w:color w:val="000000"/>
          <w:sz w:val="28"/>
          <w:szCs w:val="28"/>
        </w:rPr>
      </w:pPr>
    </w:p>
    <w:p w:rsidRPr="000F78EE" w:rsidR="000F78EE" w:rsidP="000F78EE" w:rsidRDefault="000F78EE" w14:paraId="735183A9" w14:textId="77777777">
      <w:pPr>
        <w:suppressAutoHyphens/>
        <w:autoSpaceDN w:val="0"/>
        <w:spacing w:line="247" w:lineRule="auto"/>
        <w:rPr>
          <w:rFonts w:ascii="Calibri" w:hAnsi="Calibri" w:eastAsia="Calibri" w:cs="Times New Roman"/>
        </w:rPr>
      </w:pPr>
      <w:r w:rsidRPr="000F78EE">
        <w:rPr>
          <w:rFonts w:ascii="Calibri" w:hAnsi="Calibri" w:eastAsia="Calibri" w:cs="Calibri"/>
          <w:b/>
          <w:bCs/>
          <w:noProof/>
          <w:color w:val="00B050"/>
          <w:sz w:val="28"/>
          <w:szCs w:val="28"/>
        </w:rPr>
        <w:lastRenderedPageBreak/>
        <w:drawing>
          <wp:anchor distT="0" distB="0" distL="114300" distR="114300" simplePos="0" relativeHeight="251655168" behindDoc="0" locked="0" layoutInCell="1" allowOverlap="1" wp14:anchorId="02B901FD" wp14:editId="0E8DF1B3">
            <wp:simplePos x="0" y="0"/>
            <wp:positionH relativeFrom="column">
              <wp:posOffset>2771774</wp:posOffset>
            </wp:positionH>
            <wp:positionV relativeFrom="paragraph">
              <wp:posOffset>0</wp:posOffset>
            </wp:positionV>
            <wp:extent cx="3316601" cy="2517772"/>
            <wp:effectExtent l="0" t="0" r="0" b="0"/>
            <wp:wrapThrough wrapText="bothSides">
              <wp:wrapPolygon edited="0">
                <wp:start x="0" y="0"/>
                <wp:lineTo x="0" y="21415"/>
                <wp:lineTo x="21468" y="21415"/>
                <wp:lineTo x="21468" y="0"/>
                <wp:lineTo x="0" y="0"/>
              </wp:wrapPolygon>
            </wp:wrapThrough>
            <wp:docPr id="4"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316601" cy="2517772"/>
                    </a:xfrm>
                    <a:prstGeom prst="rect">
                      <a:avLst/>
                    </a:prstGeom>
                    <a:noFill/>
                    <a:ln>
                      <a:noFill/>
                      <a:prstDash/>
                    </a:ln>
                  </pic:spPr>
                </pic:pic>
              </a:graphicData>
            </a:graphic>
          </wp:anchor>
        </w:drawing>
      </w:r>
      <w:r w:rsidRPr="000F78EE">
        <w:rPr>
          <w:rFonts w:ascii="Calibri" w:hAnsi="Calibri" w:eastAsia="Calibri" w:cs="Calibri"/>
          <w:b/>
          <w:bCs/>
          <w:color w:val="00B050"/>
          <w:sz w:val="28"/>
          <w:szCs w:val="28"/>
        </w:rPr>
        <w:t>EHCP</w:t>
      </w:r>
    </w:p>
    <w:p w:rsidRPr="000F78EE" w:rsidR="000F78EE" w:rsidP="000F78EE" w:rsidRDefault="000F78EE" w14:paraId="1934E3A2" w14:textId="77777777">
      <w:pPr>
        <w:suppressAutoHyphens/>
        <w:autoSpaceDN w:val="0"/>
        <w:spacing w:line="247" w:lineRule="auto"/>
        <w:rPr>
          <w:rFonts w:ascii="Calibri" w:hAnsi="Calibri" w:eastAsia="Calibri" w:cs="Calibri"/>
          <w:sz w:val="24"/>
          <w:szCs w:val="24"/>
        </w:rPr>
      </w:pPr>
      <w:r w:rsidRPr="000F78EE">
        <w:rPr>
          <w:rFonts w:ascii="Calibri" w:hAnsi="Calibri" w:eastAsia="Calibri" w:cs="Calibri"/>
          <w:sz w:val="24"/>
          <w:szCs w:val="24"/>
        </w:rPr>
        <w:t xml:space="preserve">All our young people have an Education Health and Care plan. </w:t>
      </w:r>
    </w:p>
    <w:p w:rsidRPr="000F78EE" w:rsidR="000F78EE" w:rsidP="000F78EE" w:rsidRDefault="000F78EE" w14:paraId="1D0D6D6F" w14:textId="77777777">
      <w:pPr>
        <w:suppressAutoHyphens/>
        <w:autoSpaceDE w:val="0"/>
        <w:autoSpaceDN w:val="0"/>
        <w:spacing w:after="0" w:line="240" w:lineRule="auto"/>
        <w:rPr>
          <w:rFonts w:ascii="Calibri" w:hAnsi="Calibri" w:eastAsia="Calibri" w:cs="Calibri"/>
          <w:color w:val="000000"/>
          <w:sz w:val="24"/>
          <w:szCs w:val="24"/>
        </w:rPr>
      </w:pPr>
      <w:r w:rsidRPr="000F78EE">
        <w:rPr>
          <w:rFonts w:ascii="Calibri" w:hAnsi="Calibri" w:eastAsia="Calibri" w:cs="Calibri"/>
          <w:color w:val="000000"/>
          <w:sz w:val="24"/>
          <w:szCs w:val="24"/>
        </w:rPr>
        <w:t xml:space="preserve">The Special Educational Needs and Disability Code of Practice 2015 (SEND) emphasises </w:t>
      </w:r>
      <w:r w:rsidRPr="000F78EE">
        <w:rPr>
          <w:rFonts w:ascii="Calibri" w:hAnsi="Calibri" w:eastAsia="Calibri" w:cs="Calibri"/>
          <w:i/>
          <w:iCs/>
          <w:color w:val="000000"/>
          <w:sz w:val="24"/>
          <w:szCs w:val="24"/>
        </w:rPr>
        <w:t>Preparing for Adulthood</w:t>
      </w:r>
      <w:r w:rsidRPr="000F78EE">
        <w:rPr>
          <w:rFonts w:ascii="Calibri" w:hAnsi="Calibri" w:eastAsia="Calibri" w:cs="Calibri"/>
          <w:color w:val="000000"/>
          <w:sz w:val="24"/>
          <w:szCs w:val="24"/>
        </w:rPr>
        <w:t xml:space="preserve"> from the earliest years. </w:t>
      </w:r>
    </w:p>
    <w:p w:rsidRPr="000F78EE" w:rsidR="000F78EE" w:rsidP="000F78EE" w:rsidRDefault="000F78EE" w14:paraId="272BFBEA" w14:textId="77777777">
      <w:pPr>
        <w:suppressAutoHyphens/>
        <w:autoSpaceDE w:val="0"/>
        <w:autoSpaceDN w:val="0"/>
        <w:spacing w:after="0" w:line="240" w:lineRule="auto"/>
        <w:rPr>
          <w:rFonts w:ascii="Calibri" w:hAnsi="Calibri" w:eastAsia="Calibri" w:cs="Calibri"/>
          <w:color w:val="000000"/>
          <w:sz w:val="24"/>
          <w:szCs w:val="24"/>
        </w:rPr>
      </w:pPr>
    </w:p>
    <w:p w:rsidRPr="000F78EE" w:rsidR="000F78EE" w:rsidP="000F78EE" w:rsidRDefault="000F78EE" w14:paraId="5D6C0983" w14:textId="77777777">
      <w:pPr>
        <w:suppressAutoHyphens/>
        <w:autoSpaceDE w:val="0"/>
        <w:autoSpaceDN w:val="0"/>
        <w:spacing w:after="0" w:line="240" w:lineRule="auto"/>
        <w:rPr>
          <w:rFonts w:ascii="Calibri" w:hAnsi="Calibri" w:eastAsia="Calibri" w:cs="Calibri"/>
          <w:color w:val="000000"/>
          <w:sz w:val="24"/>
          <w:szCs w:val="24"/>
        </w:rPr>
      </w:pPr>
      <w:r w:rsidRPr="000F78EE">
        <w:rPr>
          <w:rFonts w:ascii="Calibri" w:hAnsi="Calibri" w:eastAsia="Calibri" w:cs="Calibri"/>
          <w:color w:val="000000"/>
          <w:sz w:val="24"/>
          <w:szCs w:val="24"/>
        </w:rPr>
        <w:t xml:space="preserve">In Post 16 we will work with the family and young person to ensure that their plan and outcomes are preparing them for their adult lives. </w:t>
      </w:r>
    </w:p>
    <w:p w:rsidRPr="000F78EE" w:rsidR="000F78EE" w:rsidP="000F78EE" w:rsidRDefault="000F78EE" w14:paraId="14B5C7B3" w14:textId="77777777">
      <w:pPr>
        <w:suppressAutoHyphens/>
        <w:autoSpaceDE w:val="0"/>
        <w:autoSpaceDN w:val="0"/>
        <w:spacing w:after="0" w:line="240" w:lineRule="auto"/>
        <w:rPr>
          <w:rFonts w:ascii="Calibri" w:hAnsi="Calibri" w:eastAsia="Calibri" w:cs="Calibri"/>
          <w:color w:val="000000"/>
          <w:sz w:val="24"/>
          <w:szCs w:val="24"/>
        </w:rPr>
      </w:pPr>
    </w:p>
    <w:p w:rsidRPr="000F78EE" w:rsidR="000F78EE" w:rsidP="000F78EE" w:rsidRDefault="000F78EE" w14:paraId="1CBAE117" w14:textId="77777777">
      <w:pPr>
        <w:suppressAutoHyphens/>
        <w:autoSpaceDE w:val="0"/>
        <w:autoSpaceDN w:val="0"/>
        <w:spacing w:after="0" w:line="240" w:lineRule="auto"/>
        <w:rPr>
          <w:rFonts w:ascii="Calibri" w:hAnsi="Calibri" w:eastAsia="Calibri" w:cs="Calibri"/>
          <w:color w:val="00B050"/>
          <w:sz w:val="24"/>
          <w:szCs w:val="24"/>
        </w:rPr>
      </w:pPr>
      <w:r w:rsidRPr="000F78EE">
        <w:rPr>
          <w:rFonts w:ascii="Calibri" w:hAnsi="Calibri" w:eastAsia="Calibri" w:cs="Calibri"/>
          <w:color w:val="00B050"/>
          <w:sz w:val="24"/>
          <w:szCs w:val="24"/>
        </w:rPr>
        <w:t xml:space="preserve">The outcomes are aspirational and our role as educators of children and young people with SEND, is to navigate a meaningful and realistic pathway that is both challenging and respectful. A pathway that enables full and active participation in their communities, with access to engaging and relevant activities, that support their mental health and wellbeing into adulthood. </w:t>
      </w:r>
    </w:p>
    <w:p w:rsidRPr="000F78EE" w:rsidR="000F78EE" w:rsidP="000F78EE" w:rsidRDefault="000F78EE" w14:paraId="4859F8A3" w14:textId="77777777">
      <w:pPr>
        <w:suppressAutoHyphens/>
        <w:autoSpaceDE w:val="0"/>
        <w:autoSpaceDN w:val="0"/>
        <w:spacing w:after="0" w:line="240" w:lineRule="auto"/>
        <w:rPr>
          <w:rFonts w:ascii="Calibri" w:hAnsi="Calibri" w:eastAsia="Calibri" w:cs="Calibri"/>
          <w:color w:val="000000"/>
          <w:sz w:val="24"/>
          <w:szCs w:val="24"/>
        </w:rPr>
      </w:pPr>
    </w:p>
    <w:p w:rsidRPr="000F78EE" w:rsidR="000F78EE" w:rsidP="000F78EE" w:rsidRDefault="000F78EE" w14:paraId="3EA4516B" w14:textId="77777777">
      <w:pPr>
        <w:suppressAutoHyphens/>
        <w:autoSpaceDE w:val="0"/>
        <w:autoSpaceDN w:val="0"/>
        <w:spacing w:after="0" w:line="240" w:lineRule="auto"/>
        <w:rPr>
          <w:rFonts w:ascii="Calibri" w:hAnsi="Calibri" w:eastAsia="Calibri" w:cs="Calibri"/>
          <w:color w:val="000000"/>
          <w:sz w:val="24"/>
          <w:szCs w:val="24"/>
        </w:rPr>
      </w:pPr>
      <w:r w:rsidRPr="000F78EE">
        <w:rPr>
          <w:rFonts w:ascii="Calibri" w:hAnsi="Calibri" w:eastAsia="Calibri" w:cs="Calibri"/>
          <w:color w:val="000000"/>
          <w:sz w:val="24"/>
          <w:szCs w:val="24"/>
        </w:rPr>
        <w:t>All students are supported to prepare a personalised PowerPoint for their review, with photos and evidence linked to the Preparation for adulthood outcomes and curriculum.</w:t>
      </w:r>
    </w:p>
    <w:p w:rsidRPr="000F78EE" w:rsidR="000F78EE" w:rsidP="000F78EE" w:rsidRDefault="000F78EE" w14:paraId="40D4454C" w14:textId="77777777">
      <w:pPr>
        <w:suppressAutoHyphens/>
        <w:autoSpaceDE w:val="0"/>
        <w:autoSpaceDN w:val="0"/>
        <w:spacing w:after="0" w:line="240" w:lineRule="auto"/>
        <w:rPr>
          <w:rFonts w:ascii="Calibri" w:hAnsi="Calibri" w:eastAsia="Calibri" w:cs="Calibri"/>
          <w:color w:val="000000"/>
          <w:sz w:val="24"/>
          <w:szCs w:val="24"/>
        </w:rPr>
      </w:pPr>
    </w:p>
    <w:p w:rsidRPr="000F78EE" w:rsidR="000F78EE" w:rsidP="000F78EE" w:rsidRDefault="000F78EE" w14:paraId="2A733CC4" w14:textId="77777777">
      <w:pPr>
        <w:suppressAutoHyphens/>
        <w:autoSpaceDE w:val="0"/>
        <w:autoSpaceDN w:val="0"/>
        <w:spacing w:after="0" w:line="240" w:lineRule="auto"/>
        <w:rPr>
          <w:rFonts w:ascii="Calibri" w:hAnsi="Calibri" w:eastAsia="Calibri" w:cs="Calibri"/>
          <w:color w:val="000000"/>
          <w:sz w:val="24"/>
          <w:szCs w:val="24"/>
        </w:rPr>
      </w:pPr>
      <w:r w:rsidRPr="000F78EE">
        <w:rPr>
          <w:rFonts w:ascii="Calibri" w:hAnsi="Calibri" w:eastAsia="Calibri" w:cs="Calibri"/>
          <w:noProof/>
          <w:color w:val="000000"/>
          <w:sz w:val="24"/>
          <w:szCs w:val="24"/>
        </w:rPr>
        <w:drawing>
          <wp:inline distT="0" distB="0" distL="0" distR="0" wp14:anchorId="767E08A3" wp14:editId="5C1E574A">
            <wp:extent cx="2773676" cy="2078988"/>
            <wp:effectExtent l="0" t="0" r="7624" b="0"/>
            <wp:docPr id="5"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773676" cy="2078988"/>
                    </a:xfrm>
                    <a:prstGeom prst="rect">
                      <a:avLst/>
                    </a:prstGeom>
                    <a:noFill/>
                    <a:ln>
                      <a:noFill/>
                      <a:prstDash/>
                    </a:ln>
                  </pic:spPr>
                </pic:pic>
              </a:graphicData>
            </a:graphic>
          </wp:inline>
        </w:drawing>
      </w:r>
      <w:r w:rsidRPr="000F78EE">
        <w:rPr>
          <w:rFonts w:ascii="Calibri" w:hAnsi="Calibri" w:eastAsia="Calibri" w:cs="Calibri"/>
          <w:noProof/>
          <w:color w:val="000000"/>
          <w:sz w:val="24"/>
          <w:szCs w:val="24"/>
        </w:rPr>
        <w:drawing>
          <wp:inline distT="0" distB="0" distL="0" distR="0" wp14:anchorId="13079850" wp14:editId="256AF427">
            <wp:extent cx="2785509" cy="2089129"/>
            <wp:effectExtent l="0" t="0" r="0" b="6371"/>
            <wp:docPr id="6" name="Graphic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785509" cy="2089129"/>
                    </a:xfrm>
                    <a:prstGeom prst="rect">
                      <a:avLst/>
                    </a:prstGeom>
                    <a:noFill/>
                    <a:ln>
                      <a:noFill/>
                      <a:prstDash/>
                    </a:ln>
                  </pic:spPr>
                </pic:pic>
              </a:graphicData>
            </a:graphic>
          </wp:inline>
        </w:drawing>
      </w:r>
    </w:p>
    <w:p w:rsidRPr="000F78EE" w:rsidR="000F78EE" w:rsidP="000F78EE" w:rsidRDefault="000F78EE" w14:paraId="21EF01F9" w14:textId="77777777">
      <w:pPr>
        <w:suppressAutoHyphens/>
        <w:autoSpaceDE w:val="0"/>
        <w:autoSpaceDN w:val="0"/>
        <w:spacing w:after="0" w:line="240" w:lineRule="auto"/>
        <w:rPr>
          <w:rFonts w:ascii="Calibri" w:hAnsi="Calibri" w:eastAsia="Calibri" w:cs="Calibri"/>
          <w:color w:val="000000"/>
          <w:sz w:val="24"/>
          <w:szCs w:val="24"/>
        </w:rPr>
      </w:pPr>
    </w:p>
    <w:p w:rsidRPr="000F78EE" w:rsidR="000F78EE" w:rsidP="000F78EE" w:rsidRDefault="000F78EE" w14:paraId="692B6DF8" w14:textId="77777777">
      <w:pPr>
        <w:suppressAutoHyphens/>
        <w:autoSpaceDE w:val="0"/>
        <w:autoSpaceDN w:val="0"/>
        <w:spacing w:after="0" w:line="240" w:lineRule="auto"/>
        <w:rPr>
          <w:rFonts w:ascii="Calibri" w:hAnsi="Calibri" w:eastAsia="Calibri" w:cs="Calibri"/>
          <w:color w:val="000000"/>
          <w:sz w:val="24"/>
          <w:szCs w:val="24"/>
        </w:rPr>
      </w:pPr>
    </w:p>
    <w:p w:rsidRPr="000F78EE" w:rsidR="000F78EE" w:rsidP="000F78EE" w:rsidRDefault="000F78EE" w14:paraId="4226ABFE" w14:textId="77777777">
      <w:pPr>
        <w:suppressAutoHyphens/>
        <w:autoSpaceDN w:val="0"/>
        <w:spacing w:line="247" w:lineRule="auto"/>
        <w:rPr>
          <w:rFonts w:ascii="Calibri" w:hAnsi="Calibri" w:eastAsia="Calibri" w:cs="Times New Roman"/>
        </w:rPr>
      </w:pPr>
      <w:r w:rsidRPr="000F78EE">
        <w:rPr>
          <w:rFonts w:ascii="Calibri" w:hAnsi="Calibri" w:eastAsia="Calibri" w:cs="Times New Roman"/>
          <w:noProof/>
          <w:sz w:val="24"/>
          <w:szCs w:val="24"/>
        </w:rPr>
        <w:drawing>
          <wp:anchor distT="0" distB="0" distL="114300" distR="114300" simplePos="0" relativeHeight="251656192" behindDoc="0" locked="0" layoutInCell="1" allowOverlap="1" wp14:anchorId="132553C3" wp14:editId="1A0B2048">
            <wp:simplePos x="0" y="0"/>
            <wp:positionH relativeFrom="column">
              <wp:posOffset>2667003</wp:posOffset>
            </wp:positionH>
            <wp:positionV relativeFrom="paragraph">
              <wp:posOffset>12060</wp:posOffset>
            </wp:positionV>
            <wp:extent cx="3188970" cy="1943100"/>
            <wp:effectExtent l="0" t="0" r="0" b="0"/>
            <wp:wrapThrough wrapText="bothSides">
              <wp:wrapPolygon edited="0">
                <wp:start x="0" y="0"/>
                <wp:lineTo x="0" y="21388"/>
                <wp:lineTo x="21419" y="21388"/>
                <wp:lineTo x="21419" y="0"/>
                <wp:lineTo x="0" y="0"/>
              </wp:wrapPolygon>
            </wp:wrapThrough>
            <wp:docPr id="7" name="Picture 22"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22" descr="Chart, pie chart&#10;&#10;Description automatically generated"/>
                    <pic:cNvPicPr/>
                  </pic:nvPicPr>
                  <pic:blipFill>
                    <a:blip r:embed="rId19"/>
                    <a:srcRect/>
                    <a:stretch>
                      <a:fillRect/>
                    </a:stretch>
                  </pic:blipFill>
                  <pic:spPr>
                    <a:xfrm>
                      <a:off x="0" y="0"/>
                      <a:ext cx="3188970" cy="1943100"/>
                    </a:xfrm>
                    <a:prstGeom prst="rect">
                      <a:avLst/>
                    </a:prstGeom>
                    <a:noFill/>
                    <a:ln>
                      <a:noFill/>
                      <a:prstDash/>
                    </a:ln>
                  </pic:spPr>
                </pic:pic>
              </a:graphicData>
            </a:graphic>
          </wp:anchor>
        </w:drawing>
      </w:r>
      <w:r w:rsidRPr="000F78EE">
        <w:rPr>
          <w:rFonts w:ascii="Calibri" w:hAnsi="Calibri" w:eastAsia="Calibri" w:cs="Times New Roman"/>
          <w:sz w:val="24"/>
          <w:szCs w:val="24"/>
        </w:rPr>
        <w:t>At the review we identify what</w:t>
      </w:r>
      <w:r w:rsidRPr="000F78EE">
        <w:rPr>
          <w:rFonts w:ascii="Calibri" w:hAnsi="Calibri" w:eastAsia="Calibri" w:cs="Times New Roman"/>
        </w:rPr>
        <w:t xml:space="preserve"> </w:t>
      </w:r>
      <w:r w:rsidRPr="000F78EE">
        <w:rPr>
          <w:rFonts w:ascii="Calibri" w:hAnsi="Calibri" w:eastAsia="Calibri" w:cs="Times New Roman"/>
          <w:sz w:val="24"/>
          <w:szCs w:val="24"/>
        </w:rPr>
        <w:t xml:space="preserve">the next steps are towards the outcomes and how we continue to prepare them for their adult lives, shifting the focus according to the needs and aspirations of the young person. </w:t>
      </w:r>
    </w:p>
    <w:p w:rsidRPr="000F78EE" w:rsidR="000F78EE" w:rsidP="000F78EE" w:rsidRDefault="000F78EE" w14:paraId="60A11480" w14:textId="77777777">
      <w:pPr>
        <w:suppressAutoHyphens/>
        <w:autoSpaceDN w:val="0"/>
        <w:spacing w:line="247" w:lineRule="auto"/>
        <w:rPr>
          <w:rFonts w:ascii="Calibri" w:hAnsi="Calibri" w:eastAsia="Calibri" w:cs="Calibri"/>
          <w:b/>
          <w:bCs/>
          <w:color w:val="00B050"/>
          <w:sz w:val="36"/>
          <w:szCs w:val="36"/>
        </w:rPr>
      </w:pPr>
    </w:p>
    <w:p w:rsidRPr="000F78EE" w:rsidR="000F78EE" w:rsidP="000F78EE" w:rsidRDefault="000F78EE" w14:paraId="1E9C5B8D" w14:textId="77777777">
      <w:pPr>
        <w:suppressAutoHyphens/>
        <w:autoSpaceDN w:val="0"/>
        <w:spacing w:line="247" w:lineRule="auto"/>
        <w:rPr>
          <w:rFonts w:ascii="Calibri" w:hAnsi="Calibri" w:eastAsia="Calibri" w:cs="Calibri"/>
          <w:b/>
          <w:bCs/>
          <w:color w:val="00B050"/>
          <w:sz w:val="36"/>
          <w:szCs w:val="36"/>
        </w:rPr>
      </w:pPr>
    </w:p>
    <w:p w:rsidRPr="000F78EE" w:rsidR="000F78EE" w:rsidP="000F78EE" w:rsidRDefault="000F78EE" w14:paraId="6F70FD06" w14:textId="77777777">
      <w:pPr>
        <w:suppressAutoHyphens/>
        <w:autoSpaceDN w:val="0"/>
        <w:spacing w:line="247" w:lineRule="auto"/>
        <w:rPr>
          <w:rFonts w:ascii="Calibri" w:hAnsi="Calibri" w:eastAsia="Calibri" w:cs="Calibri"/>
          <w:b/>
          <w:bCs/>
          <w:color w:val="00B050"/>
          <w:sz w:val="36"/>
          <w:szCs w:val="36"/>
        </w:rPr>
      </w:pPr>
      <w:r w:rsidRPr="000F78EE">
        <w:rPr>
          <w:rFonts w:ascii="Calibri" w:hAnsi="Calibri" w:eastAsia="Calibri" w:cs="Calibri"/>
          <w:b/>
          <w:bCs/>
          <w:color w:val="00B050"/>
          <w:sz w:val="36"/>
          <w:szCs w:val="36"/>
        </w:rPr>
        <w:t xml:space="preserve">The Curriculum </w:t>
      </w:r>
    </w:p>
    <w:p w:rsidRPr="000F78EE" w:rsidR="000F78EE" w:rsidP="000F78EE" w:rsidRDefault="000F78EE" w14:paraId="5CA7AFFC" w14:textId="77777777">
      <w:pPr>
        <w:shd w:val="clear" w:color="auto" w:fill="FFFFFF"/>
        <w:suppressAutoHyphens/>
        <w:autoSpaceDN w:val="0"/>
        <w:spacing w:after="150" w:line="240" w:lineRule="auto"/>
        <w:rPr>
          <w:rFonts w:ascii="Calibri" w:hAnsi="Calibri" w:eastAsia="Times New Roman" w:cs="Calibri"/>
          <w:b/>
          <w:bCs/>
          <w:color w:val="00B050"/>
          <w:sz w:val="28"/>
          <w:szCs w:val="28"/>
          <w:lang w:eastAsia="en-GB"/>
        </w:rPr>
      </w:pPr>
      <w:r w:rsidRPr="000F78EE">
        <w:rPr>
          <w:rFonts w:ascii="Calibri" w:hAnsi="Calibri" w:eastAsia="Times New Roman" w:cs="Calibri"/>
          <w:b/>
          <w:bCs/>
          <w:color w:val="00B050"/>
          <w:sz w:val="28"/>
          <w:szCs w:val="28"/>
          <w:lang w:eastAsia="en-GB"/>
        </w:rPr>
        <w:lastRenderedPageBreak/>
        <w:t xml:space="preserve">Preparation for Adulthood </w:t>
      </w:r>
    </w:p>
    <w:p w:rsidRPr="000F78EE" w:rsidR="000F78EE" w:rsidP="000F78EE" w:rsidRDefault="000F78EE" w14:paraId="28174A76" w14:textId="77777777">
      <w:pPr>
        <w:shd w:val="clear" w:color="auto" w:fill="FFFFFF"/>
        <w:suppressAutoHyphens/>
        <w:autoSpaceDN w:val="0"/>
        <w:spacing w:after="150" w:line="240" w:lineRule="auto"/>
        <w:jc w:val="center"/>
        <w:rPr>
          <w:rFonts w:ascii="Times New Roman" w:hAnsi="Times New Roman" w:eastAsia="Times New Roman" w:cs="Times New Roman"/>
          <w:sz w:val="24"/>
          <w:szCs w:val="24"/>
          <w:lang w:eastAsia="en-GB"/>
        </w:rPr>
      </w:pPr>
      <w:r w:rsidRPr="000F78EE">
        <w:rPr>
          <w:rFonts w:ascii="Calibri" w:hAnsi="Calibri" w:eastAsia="Times New Roman" w:cs="Calibri"/>
          <w:b/>
          <w:bCs/>
          <w:noProof/>
          <w:color w:val="00B050"/>
          <w:sz w:val="28"/>
          <w:szCs w:val="28"/>
          <w:lang w:eastAsia="en-GB"/>
        </w:rPr>
        <w:drawing>
          <wp:inline distT="0" distB="0" distL="0" distR="0" wp14:anchorId="37E225BA" wp14:editId="79CE138E">
            <wp:extent cx="5025377" cy="3546664"/>
            <wp:effectExtent l="0" t="0" r="3823" b="0"/>
            <wp:docPr id="8"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025377" cy="3546664"/>
                    </a:xfrm>
                    <a:prstGeom prst="rect">
                      <a:avLst/>
                    </a:prstGeom>
                    <a:noFill/>
                    <a:ln>
                      <a:noFill/>
                      <a:prstDash/>
                    </a:ln>
                  </pic:spPr>
                </pic:pic>
              </a:graphicData>
            </a:graphic>
          </wp:inline>
        </w:drawing>
      </w:r>
    </w:p>
    <w:p w:rsidRPr="000F78EE" w:rsidR="000F78EE" w:rsidP="000F78EE" w:rsidRDefault="000F78EE" w14:paraId="20906AA2" w14:textId="77777777">
      <w:pPr>
        <w:shd w:val="clear" w:color="auto" w:fill="FFFFFF"/>
        <w:suppressAutoHyphens/>
        <w:autoSpaceDN w:val="0"/>
        <w:spacing w:after="150" w:line="240" w:lineRule="auto"/>
        <w:rPr>
          <w:rFonts w:ascii="Calibri" w:hAnsi="Calibri" w:eastAsia="Times New Roman" w:cs="Calibri"/>
          <w:color w:val="333333"/>
          <w:sz w:val="24"/>
          <w:szCs w:val="24"/>
          <w:lang w:eastAsia="en-GB"/>
        </w:rPr>
      </w:pPr>
    </w:p>
    <w:p w:rsidRPr="000F78EE" w:rsidR="000F78EE" w:rsidP="000F78EE" w:rsidRDefault="000F78EE" w14:paraId="5F57938E" w14:textId="77777777">
      <w:pPr>
        <w:shd w:val="clear" w:color="auto" w:fill="FFFFFF"/>
        <w:suppressAutoHyphens/>
        <w:autoSpaceDN w:val="0"/>
        <w:spacing w:after="150" w:line="240" w:lineRule="auto"/>
        <w:rPr>
          <w:rFonts w:ascii="Calibri" w:hAnsi="Calibri" w:eastAsia="Times New Roman" w:cs="Calibri"/>
          <w:color w:val="333333"/>
          <w:sz w:val="24"/>
          <w:szCs w:val="24"/>
          <w:lang w:eastAsia="en-GB"/>
        </w:rPr>
      </w:pPr>
      <w:r w:rsidRPr="000F78EE">
        <w:rPr>
          <w:rFonts w:ascii="Calibri" w:hAnsi="Calibri" w:eastAsia="Times New Roman" w:cs="Calibri"/>
          <w:color w:val="333333"/>
          <w:sz w:val="24"/>
          <w:szCs w:val="24"/>
          <w:lang w:eastAsia="en-GB"/>
        </w:rPr>
        <w:t>In College we work on preparing our students for adulthood through our four curriculum areas: </w:t>
      </w:r>
    </w:p>
    <w:p w:rsidRPr="000F78EE" w:rsidR="000F78EE" w:rsidP="000F78EE" w:rsidRDefault="000F78EE" w14:paraId="3DC48C19" w14:textId="77777777">
      <w:pPr>
        <w:numPr>
          <w:ilvl w:val="0"/>
          <w:numId w:val="6"/>
        </w:numPr>
        <w:shd w:val="clear" w:color="auto" w:fill="FFFFFF"/>
        <w:suppressAutoHyphens/>
        <w:autoSpaceDN w:val="0"/>
        <w:spacing w:before="100" w:after="100" w:line="240" w:lineRule="auto"/>
        <w:rPr>
          <w:rFonts w:ascii="Calibri" w:hAnsi="Calibri" w:eastAsia="Times New Roman" w:cs="Calibri"/>
          <w:color w:val="333333"/>
          <w:sz w:val="24"/>
          <w:szCs w:val="24"/>
          <w:lang w:eastAsia="en-GB"/>
        </w:rPr>
      </w:pPr>
      <w:r w:rsidRPr="000F78EE">
        <w:rPr>
          <w:rFonts w:ascii="Calibri" w:hAnsi="Calibri" w:eastAsia="Times New Roman" w:cs="Calibri"/>
          <w:color w:val="333333"/>
          <w:sz w:val="24"/>
          <w:szCs w:val="24"/>
          <w:lang w:eastAsia="en-GB"/>
        </w:rPr>
        <w:t>Community inclusion</w:t>
      </w:r>
    </w:p>
    <w:p w:rsidRPr="000F78EE" w:rsidR="000F78EE" w:rsidP="000F78EE" w:rsidRDefault="000F78EE" w14:paraId="383F68EF" w14:textId="77777777">
      <w:pPr>
        <w:numPr>
          <w:ilvl w:val="0"/>
          <w:numId w:val="6"/>
        </w:numPr>
        <w:shd w:val="clear" w:color="auto" w:fill="FFFFFF"/>
        <w:suppressAutoHyphens/>
        <w:autoSpaceDN w:val="0"/>
        <w:spacing w:before="100" w:after="100" w:line="240" w:lineRule="auto"/>
        <w:rPr>
          <w:rFonts w:ascii="Calibri" w:hAnsi="Calibri" w:eastAsia="Times New Roman" w:cs="Calibri"/>
          <w:color w:val="333333"/>
          <w:sz w:val="24"/>
          <w:szCs w:val="24"/>
          <w:lang w:eastAsia="en-GB"/>
        </w:rPr>
      </w:pPr>
      <w:r w:rsidRPr="000F78EE">
        <w:rPr>
          <w:rFonts w:ascii="Calibri" w:hAnsi="Calibri" w:eastAsia="Times New Roman" w:cs="Calibri"/>
          <w:color w:val="333333"/>
          <w:sz w:val="24"/>
          <w:szCs w:val="24"/>
          <w:lang w:eastAsia="en-GB"/>
        </w:rPr>
        <w:t>Employability</w:t>
      </w:r>
    </w:p>
    <w:p w:rsidRPr="000F78EE" w:rsidR="000F78EE" w:rsidP="000F78EE" w:rsidRDefault="000F78EE" w14:paraId="73A96818" w14:textId="77777777">
      <w:pPr>
        <w:numPr>
          <w:ilvl w:val="0"/>
          <w:numId w:val="6"/>
        </w:numPr>
        <w:shd w:val="clear" w:color="auto" w:fill="FFFFFF"/>
        <w:suppressAutoHyphens/>
        <w:autoSpaceDN w:val="0"/>
        <w:spacing w:before="100" w:after="100" w:line="240" w:lineRule="auto"/>
        <w:rPr>
          <w:rFonts w:ascii="Calibri" w:hAnsi="Calibri" w:eastAsia="Times New Roman" w:cs="Calibri"/>
          <w:color w:val="333333"/>
          <w:sz w:val="24"/>
          <w:szCs w:val="24"/>
          <w:lang w:eastAsia="en-GB"/>
        </w:rPr>
      </w:pPr>
      <w:r w:rsidRPr="000F78EE">
        <w:rPr>
          <w:rFonts w:ascii="Calibri" w:hAnsi="Calibri" w:eastAsia="Times New Roman" w:cs="Calibri"/>
          <w:color w:val="333333"/>
          <w:sz w:val="24"/>
          <w:szCs w:val="24"/>
          <w:lang w:eastAsia="en-GB"/>
        </w:rPr>
        <w:t>Independent living</w:t>
      </w:r>
    </w:p>
    <w:p w:rsidRPr="000F78EE" w:rsidR="000F78EE" w:rsidP="000F78EE" w:rsidRDefault="000F78EE" w14:paraId="450B67AA" w14:textId="77777777">
      <w:pPr>
        <w:numPr>
          <w:ilvl w:val="0"/>
          <w:numId w:val="6"/>
        </w:numPr>
        <w:shd w:val="clear" w:color="auto" w:fill="FFFFFF"/>
        <w:suppressAutoHyphens/>
        <w:autoSpaceDN w:val="0"/>
        <w:spacing w:before="100" w:after="100" w:line="240" w:lineRule="auto"/>
        <w:rPr>
          <w:rFonts w:ascii="Calibri" w:hAnsi="Calibri" w:eastAsia="Times New Roman" w:cs="Calibri"/>
          <w:color w:val="333333"/>
          <w:sz w:val="24"/>
          <w:szCs w:val="24"/>
          <w:lang w:eastAsia="en-GB"/>
        </w:rPr>
      </w:pPr>
      <w:r w:rsidRPr="000F78EE">
        <w:rPr>
          <w:rFonts w:ascii="Calibri" w:hAnsi="Calibri" w:eastAsia="Times New Roman" w:cs="Calibri"/>
          <w:color w:val="333333"/>
          <w:sz w:val="24"/>
          <w:szCs w:val="24"/>
          <w:lang w:eastAsia="en-GB"/>
        </w:rPr>
        <w:t>Health and Wellbeing</w:t>
      </w:r>
    </w:p>
    <w:p w:rsidRPr="000F78EE" w:rsidR="000F78EE" w:rsidP="000F78EE" w:rsidRDefault="000F78EE" w14:paraId="6194C3D7" w14:textId="77777777">
      <w:pPr>
        <w:shd w:val="clear" w:color="auto" w:fill="FFFFFF"/>
        <w:suppressAutoHyphens/>
        <w:autoSpaceDN w:val="0"/>
        <w:spacing w:after="150" w:line="240" w:lineRule="auto"/>
        <w:rPr>
          <w:rFonts w:ascii="Calibri" w:hAnsi="Calibri" w:eastAsia="Times New Roman" w:cs="Calibri"/>
          <w:color w:val="333333"/>
          <w:sz w:val="24"/>
          <w:szCs w:val="24"/>
          <w:lang w:eastAsia="en-GB"/>
        </w:rPr>
      </w:pPr>
      <w:r w:rsidRPr="000F78EE">
        <w:rPr>
          <w:rFonts w:ascii="Calibri" w:hAnsi="Calibri" w:eastAsia="Times New Roman" w:cs="Calibri"/>
          <w:color w:val="333333"/>
          <w:sz w:val="24"/>
          <w:szCs w:val="24"/>
          <w:lang w:eastAsia="en-GB"/>
        </w:rPr>
        <w:t>These curriculum areas are linked to the preparation for adulthood outcomes. We ensure that the education that our young people receive is adapted to meet their individual needs and relevant to the demands and contexts of both their local communities and the wider world.</w:t>
      </w:r>
    </w:p>
    <w:p w:rsidRPr="000F78EE" w:rsidR="000F78EE" w:rsidP="000F78EE" w:rsidRDefault="000F78EE" w14:paraId="2329FC34" w14:textId="77777777">
      <w:pPr>
        <w:shd w:val="clear" w:color="auto" w:fill="FFFFFF"/>
        <w:suppressAutoHyphens/>
        <w:autoSpaceDN w:val="0"/>
        <w:spacing w:after="150" w:line="240" w:lineRule="auto"/>
        <w:rPr>
          <w:rFonts w:ascii="Calibri" w:hAnsi="Calibri" w:eastAsia="Times New Roman" w:cs="Calibri"/>
          <w:color w:val="333333"/>
          <w:sz w:val="24"/>
          <w:szCs w:val="24"/>
          <w:lang w:eastAsia="en-GB"/>
        </w:rPr>
      </w:pPr>
    </w:p>
    <w:p w:rsidRPr="000F78EE" w:rsidR="000F78EE" w:rsidP="000F78EE" w:rsidRDefault="000F78EE" w14:paraId="1CBD1C5A" w14:textId="77777777">
      <w:pPr>
        <w:autoSpaceDN w:val="0"/>
        <w:spacing w:after="150" w:line="240" w:lineRule="auto"/>
        <w:rPr>
          <w:rFonts w:ascii="Calibri" w:hAnsi="Calibri" w:eastAsia="Calibri" w:cs="Times New Roman"/>
        </w:rPr>
      </w:pPr>
      <w:r w:rsidRPr="000F78EE">
        <w:rPr>
          <w:rFonts w:ascii="Calibri" w:hAnsi="Calibri" w:eastAsia="Calibri" w:cs="Times New Roman"/>
          <w:noProof/>
        </w:rPr>
        <w:drawing>
          <wp:anchor distT="0" distB="0" distL="114300" distR="114300" simplePos="0" relativeHeight="251666432" behindDoc="0" locked="0" layoutInCell="1" allowOverlap="1" wp14:anchorId="71D11742" wp14:editId="7D7635BC">
            <wp:simplePos x="0" y="0"/>
            <wp:positionH relativeFrom="column">
              <wp:posOffset>182880</wp:posOffset>
            </wp:positionH>
            <wp:positionV relativeFrom="paragraph">
              <wp:posOffset>6986</wp:posOffset>
            </wp:positionV>
            <wp:extent cx="1188089" cy="1333496"/>
            <wp:effectExtent l="0" t="0" r="0" b="4"/>
            <wp:wrapThrough wrapText="bothSides">
              <wp:wrapPolygon edited="0">
                <wp:start x="0" y="0"/>
                <wp:lineTo x="0" y="21302"/>
                <wp:lineTo x="21127" y="21302"/>
                <wp:lineTo x="21127" y="0"/>
                <wp:lineTo x="0" y="0"/>
              </wp:wrapPolygon>
            </wp:wrapThrough>
            <wp:docPr id="9" name="Picture 56"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188089" cy="1333496"/>
                    </a:xfrm>
                    <a:prstGeom prst="rect">
                      <a:avLst/>
                    </a:prstGeom>
                    <a:noFill/>
                    <a:ln>
                      <a:noFill/>
                      <a:prstDash/>
                    </a:ln>
                  </pic:spPr>
                </pic:pic>
              </a:graphicData>
            </a:graphic>
          </wp:anchor>
        </w:drawing>
      </w:r>
      <w:r w:rsidRPr="000F78EE">
        <w:rPr>
          <w:rFonts w:ascii="Calibri" w:hAnsi="Calibri" w:eastAsia="Calibri" w:cs="Calibri"/>
          <w:b/>
          <w:bCs/>
          <w:noProof/>
          <w:color w:val="00B050"/>
          <w:sz w:val="28"/>
          <w:szCs w:val="28"/>
        </w:rPr>
        <w:drawing>
          <wp:inline distT="0" distB="0" distL="0" distR="0" wp14:anchorId="3AF869C1" wp14:editId="66FDDFB6">
            <wp:extent cx="1258296" cy="1350760"/>
            <wp:effectExtent l="0" t="0" r="0" b="1790"/>
            <wp:docPr id="10" name="Picture 57"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258296" cy="1350760"/>
                    </a:xfrm>
                    <a:prstGeom prst="rect">
                      <a:avLst/>
                    </a:prstGeom>
                    <a:noFill/>
                    <a:ln>
                      <a:noFill/>
                      <a:prstDash/>
                    </a:ln>
                  </pic:spPr>
                </pic:pic>
              </a:graphicData>
            </a:graphic>
          </wp:inline>
        </w:drawing>
      </w:r>
      <w:r w:rsidRPr="000F78EE">
        <w:rPr>
          <w:rFonts w:ascii="Calibri" w:hAnsi="Calibri" w:eastAsia="Times New Roman" w:cs="Calibri"/>
          <w:noProof/>
          <w:color w:val="222222"/>
          <w:sz w:val="24"/>
          <w:szCs w:val="24"/>
          <w:lang w:eastAsia="en-GB" w:bidi="he-IL"/>
        </w:rPr>
        <w:drawing>
          <wp:inline distT="0" distB="0" distL="0" distR="0" wp14:anchorId="347C37B6" wp14:editId="1C721EDB">
            <wp:extent cx="1277617" cy="1372496"/>
            <wp:effectExtent l="0" t="0" r="0" b="0"/>
            <wp:docPr id="11"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277617" cy="1372496"/>
                    </a:xfrm>
                    <a:prstGeom prst="rect">
                      <a:avLst/>
                    </a:prstGeom>
                    <a:noFill/>
                    <a:ln>
                      <a:noFill/>
                      <a:prstDash/>
                    </a:ln>
                  </pic:spPr>
                </pic:pic>
              </a:graphicData>
            </a:graphic>
          </wp:inline>
        </w:drawing>
      </w:r>
      <w:r w:rsidRPr="000F78EE">
        <w:rPr>
          <w:rFonts w:ascii="Calibri" w:hAnsi="Calibri" w:eastAsia="Times New Roman" w:cs="Calibri"/>
          <w:noProof/>
          <w:color w:val="222222"/>
          <w:sz w:val="24"/>
          <w:szCs w:val="24"/>
          <w:lang w:eastAsia="en-GB" w:bidi="he-IL"/>
        </w:rPr>
        <w:drawing>
          <wp:inline distT="0" distB="0" distL="0" distR="0" wp14:anchorId="611673F3" wp14:editId="356B1A8D">
            <wp:extent cx="1269790" cy="1403064"/>
            <wp:effectExtent l="0" t="0" r="6560" b="6636"/>
            <wp:docPr id="12"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269790" cy="1403064"/>
                    </a:xfrm>
                    <a:prstGeom prst="rect">
                      <a:avLst/>
                    </a:prstGeom>
                    <a:noFill/>
                    <a:ln>
                      <a:noFill/>
                      <a:prstDash/>
                    </a:ln>
                  </pic:spPr>
                </pic:pic>
              </a:graphicData>
            </a:graphic>
          </wp:inline>
        </w:drawing>
      </w:r>
    </w:p>
    <w:p w:rsidRPr="000F78EE" w:rsidR="000F78EE" w:rsidP="000F78EE" w:rsidRDefault="000F78EE" w14:paraId="1DF56AC9" w14:textId="77777777">
      <w:pPr>
        <w:suppressAutoHyphens/>
        <w:autoSpaceDN w:val="0"/>
        <w:spacing w:line="247" w:lineRule="auto"/>
        <w:rPr>
          <w:rFonts w:ascii="Calibri" w:hAnsi="Calibri" w:eastAsia="Calibri" w:cs="Calibri"/>
          <w:b/>
          <w:bCs/>
          <w:color w:val="00B050"/>
          <w:sz w:val="28"/>
          <w:szCs w:val="28"/>
        </w:rPr>
      </w:pPr>
      <w:r w:rsidRPr="000F78EE">
        <w:rPr>
          <w:rFonts w:ascii="Calibri" w:hAnsi="Calibri" w:eastAsia="Calibri" w:cs="Calibri"/>
          <w:b/>
          <w:bCs/>
          <w:color w:val="00B050"/>
          <w:sz w:val="28"/>
          <w:szCs w:val="28"/>
        </w:rPr>
        <w:t xml:space="preserve">Employability statement of intent </w:t>
      </w:r>
    </w:p>
    <w:p w:rsidRPr="000F78EE" w:rsidR="000F78EE" w:rsidP="000F78EE" w:rsidRDefault="000F78EE" w14:paraId="6B0E5C6F" w14:textId="77777777">
      <w:pPr>
        <w:suppressAutoHyphens/>
        <w:autoSpaceDN w:val="0"/>
        <w:spacing w:line="247" w:lineRule="auto"/>
        <w:rPr>
          <w:rFonts w:ascii="Calibri" w:hAnsi="Calibri" w:eastAsia="Calibri" w:cs="Times New Roman"/>
        </w:rPr>
      </w:pPr>
      <w:r w:rsidRPr="000F78EE">
        <w:rPr>
          <w:rFonts w:ascii="Calibri" w:hAnsi="Calibri" w:eastAsia="Calibri" w:cs="Times New Roman"/>
          <w:noProof/>
        </w:rPr>
        <w:lastRenderedPageBreak/>
        <w:drawing>
          <wp:anchor distT="0" distB="0" distL="114300" distR="114300" simplePos="0" relativeHeight="251652096" behindDoc="0" locked="0" layoutInCell="1" allowOverlap="1" wp14:anchorId="68E674ED" wp14:editId="6C20A2E7">
            <wp:simplePos x="0" y="0"/>
            <wp:positionH relativeFrom="column">
              <wp:posOffset>4169407</wp:posOffset>
            </wp:positionH>
            <wp:positionV relativeFrom="paragraph">
              <wp:posOffset>8887</wp:posOffset>
            </wp:positionV>
            <wp:extent cx="1518288" cy="1704971"/>
            <wp:effectExtent l="0" t="0" r="5712" b="0"/>
            <wp:wrapThrough wrapText="bothSides">
              <wp:wrapPolygon edited="0">
                <wp:start x="0" y="0"/>
                <wp:lineTo x="0" y="21246"/>
                <wp:lineTo x="21410" y="21246"/>
                <wp:lineTo x="21410" y="0"/>
                <wp:lineTo x="0" y="0"/>
              </wp:wrapPolygon>
            </wp:wrapThrough>
            <wp:docPr id="13"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18288" cy="1704971"/>
                    </a:xfrm>
                    <a:prstGeom prst="rect">
                      <a:avLst/>
                    </a:prstGeom>
                    <a:noFill/>
                    <a:ln>
                      <a:noFill/>
                      <a:prstDash/>
                    </a:ln>
                  </pic:spPr>
                </pic:pic>
              </a:graphicData>
            </a:graphic>
          </wp:anchor>
        </w:drawing>
      </w:r>
      <w:r w:rsidRPr="000F78EE">
        <w:rPr>
          <w:rFonts w:ascii="Calibri" w:hAnsi="Calibri" w:eastAsia="Calibri" w:cs="Calibri"/>
          <w:sz w:val="24"/>
          <w:szCs w:val="24"/>
        </w:rPr>
        <w:t xml:space="preserve">We work with students and families to ensure that tasks and sessions are developed to be inclusive, purposeful, and meaningfully involve all of students regardless of their level of need. </w:t>
      </w:r>
    </w:p>
    <w:p w:rsidRPr="000F78EE" w:rsidR="000F78EE" w:rsidP="000F78EE" w:rsidRDefault="000F78EE" w14:paraId="20FD101A" w14:textId="77777777">
      <w:pPr>
        <w:shd w:val="clear" w:color="auto" w:fill="FFFFFF"/>
        <w:autoSpaceDN w:val="0"/>
        <w:spacing w:after="150" w:line="240" w:lineRule="auto"/>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There are planned and bespoke opportunities for students to develop life skills and work-related experiences on and off site. On site we have access to the Farm, the Trees café and shop, site related work, </w:t>
      </w:r>
      <w:proofErr w:type="gramStart"/>
      <w:r w:rsidRPr="000F78EE">
        <w:rPr>
          <w:rFonts w:ascii="Calibri" w:hAnsi="Calibri" w:eastAsia="Times New Roman" w:cs="Calibri"/>
          <w:color w:val="333333"/>
          <w:sz w:val="24"/>
          <w:szCs w:val="24"/>
          <w:lang w:eastAsia="en-GB" w:bidi="he-IL"/>
        </w:rPr>
        <w:t>reception</w:t>
      </w:r>
      <w:proofErr w:type="gramEnd"/>
      <w:r w:rsidRPr="000F78EE">
        <w:rPr>
          <w:rFonts w:ascii="Calibri" w:hAnsi="Calibri" w:eastAsia="Times New Roman" w:cs="Calibri"/>
          <w:color w:val="333333"/>
          <w:sz w:val="24"/>
          <w:szCs w:val="24"/>
          <w:lang w:eastAsia="en-GB" w:bidi="he-IL"/>
        </w:rPr>
        <w:t xml:space="preserve"> and kitchen.  </w:t>
      </w:r>
      <w:proofErr w:type="spellStart"/>
      <w:r w:rsidRPr="000F78EE">
        <w:rPr>
          <w:rFonts w:ascii="Calibri" w:hAnsi="Calibri" w:eastAsia="Times New Roman" w:cs="Calibri"/>
          <w:color w:val="333333"/>
          <w:sz w:val="24"/>
          <w:szCs w:val="24"/>
          <w:lang w:eastAsia="en-GB" w:bidi="he-IL"/>
        </w:rPr>
        <w:t>Off site</w:t>
      </w:r>
      <w:proofErr w:type="spellEnd"/>
      <w:r w:rsidRPr="000F78EE">
        <w:rPr>
          <w:rFonts w:ascii="Calibri" w:hAnsi="Calibri" w:eastAsia="Times New Roman" w:cs="Calibri"/>
          <w:color w:val="333333"/>
          <w:sz w:val="24"/>
          <w:szCs w:val="24"/>
          <w:lang w:eastAsia="en-GB" w:bidi="he-IL"/>
        </w:rPr>
        <w:t xml:space="preserve"> we work with local retailers and employers to facilitate supported and independent work experience and work placements. </w:t>
      </w:r>
    </w:p>
    <w:p w:rsidRPr="000F78EE" w:rsidR="000F78EE" w:rsidP="000F78EE" w:rsidRDefault="000F78EE" w14:paraId="275F8000" w14:textId="77777777">
      <w:pPr>
        <w:shd w:val="clear" w:color="auto" w:fill="FFFFFF"/>
        <w:autoSpaceDN w:val="0"/>
        <w:spacing w:after="150" w:line="240" w:lineRule="auto"/>
        <w:rPr>
          <w:rFonts w:ascii="Calibri" w:hAnsi="Calibri" w:eastAsia="Times New Roman" w:cs="Calibri"/>
          <w:b/>
          <w:bCs/>
          <w:color w:val="333333"/>
          <w:sz w:val="24"/>
          <w:szCs w:val="24"/>
          <w:lang w:eastAsia="en-GB" w:bidi="he-IL"/>
        </w:rPr>
      </w:pPr>
      <w:r w:rsidRPr="000F78EE">
        <w:rPr>
          <w:rFonts w:ascii="Calibri" w:hAnsi="Calibri" w:eastAsia="Times New Roman" w:cs="Calibri"/>
          <w:b/>
          <w:bCs/>
          <w:color w:val="333333"/>
          <w:sz w:val="24"/>
          <w:szCs w:val="24"/>
          <w:lang w:eastAsia="en-GB" w:bidi="he-IL"/>
        </w:rPr>
        <w:t>The key curriculum intents are to ensure that:</w:t>
      </w:r>
    </w:p>
    <w:p w:rsidRPr="000F78EE" w:rsidR="000F78EE" w:rsidP="000F78EE" w:rsidRDefault="000F78EE" w14:paraId="15BE4F94" w14:textId="77777777">
      <w:pPr>
        <w:numPr>
          <w:ilvl w:val="0"/>
          <w:numId w:val="7"/>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All students participate in activities that are </w:t>
      </w:r>
      <w:proofErr w:type="gramStart"/>
      <w:r w:rsidRPr="000F78EE">
        <w:rPr>
          <w:rFonts w:ascii="Calibri" w:hAnsi="Calibri" w:eastAsia="Times New Roman" w:cs="Calibri"/>
          <w:color w:val="333333"/>
          <w:sz w:val="24"/>
          <w:szCs w:val="24"/>
          <w:lang w:eastAsia="en-GB" w:bidi="he-IL"/>
        </w:rPr>
        <w:t>meaningful</w:t>
      </w:r>
      <w:proofErr w:type="gramEnd"/>
      <w:r w:rsidRPr="000F78EE">
        <w:rPr>
          <w:rFonts w:ascii="Calibri" w:hAnsi="Calibri" w:eastAsia="Times New Roman" w:cs="Calibri"/>
          <w:color w:val="333333"/>
          <w:sz w:val="24"/>
          <w:szCs w:val="24"/>
          <w:lang w:eastAsia="en-GB" w:bidi="he-IL"/>
        </w:rPr>
        <w:t xml:space="preserve"> </w:t>
      </w:r>
    </w:p>
    <w:p w:rsidRPr="000F78EE" w:rsidR="000F78EE" w:rsidP="000F78EE" w:rsidRDefault="000F78EE" w14:paraId="40FF907F" w14:textId="77777777">
      <w:pPr>
        <w:numPr>
          <w:ilvl w:val="0"/>
          <w:numId w:val="7"/>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All students engage and enjoy their </w:t>
      </w:r>
      <w:proofErr w:type="gramStart"/>
      <w:r w:rsidRPr="000F78EE">
        <w:rPr>
          <w:rFonts w:ascii="Calibri" w:hAnsi="Calibri" w:eastAsia="Times New Roman" w:cs="Calibri"/>
          <w:color w:val="333333"/>
          <w:sz w:val="24"/>
          <w:szCs w:val="24"/>
          <w:lang w:eastAsia="en-GB" w:bidi="he-IL"/>
        </w:rPr>
        <w:t>learning</w:t>
      </w:r>
      <w:proofErr w:type="gramEnd"/>
    </w:p>
    <w:p w:rsidRPr="000F78EE" w:rsidR="000F78EE" w:rsidP="000F78EE" w:rsidRDefault="000F78EE" w14:paraId="275726AA" w14:textId="77777777">
      <w:pPr>
        <w:numPr>
          <w:ilvl w:val="0"/>
          <w:numId w:val="7"/>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All students have opportunities for self-</w:t>
      </w:r>
      <w:proofErr w:type="gramStart"/>
      <w:r w:rsidRPr="000F78EE">
        <w:rPr>
          <w:rFonts w:ascii="Calibri" w:hAnsi="Calibri" w:eastAsia="Times New Roman" w:cs="Calibri"/>
          <w:color w:val="333333"/>
          <w:sz w:val="24"/>
          <w:szCs w:val="24"/>
          <w:lang w:eastAsia="en-GB" w:bidi="he-IL"/>
        </w:rPr>
        <w:t>advocacy</w:t>
      </w:r>
      <w:proofErr w:type="gramEnd"/>
      <w:r w:rsidRPr="000F78EE">
        <w:rPr>
          <w:rFonts w:ascii="Calibri" w:hAnsi="Calibri" w:eastAsia="Times New Roman" w:cs="Calibri"/>
          <w:color w:val="333333"/>
          <w:sz w:val="24"/>
          <w:szCs w:val="24"/>
          <w:lang w:eastAsia="en-GB" w:bidi="he-IL"/>
        </w:rPr>
        <w:t xml:space="preserve"> </w:t>
      </w:r>
    </w:p>
    <w:p w:rsidRPr="000F78EE" w:rsidR="000F78EE" w:rsidP="000F78EE" w:rsidRDefault="000F78EE" w14:paraId="55730905" w14:textId="77777777">
      <w:pPr>
        <w:numPr>
          <w:ilvl w:val="0"/>
          <w:numId w:val="7"/>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All </w:t>
      </w:r>
      <w:proofErr w:type="gramStart"/>
      <w:r w:rsidRPr="000F78EE">
        <w:rPr>
          <w:rFonts w:ascii="Calibri" w:hAnsi="Calibri" w:eastAsia="Times New Roman" w:cs="Calibri"/>
          <w:color w:val="333333"/>
          <w:sz w:val="24"/>
          <w:szCs w:val="24"/>
          <w:lang w:eastAsia="en-GB" w:bidi="he-IL"/>
        </w:rPr>
        <w:t>students</w:t>
      </w:r>
      <w:proofErr w:type="gramEnd"/>
      <w:r w:rsidRPr="000F78EE">
        <w:rPr>
          <w:rFonts w:ascii="Calibri" w:hAnsi="Calibri" w:eastAsia="Times New Roman" w:cs="Calibri"/>
          <w:color w:val="333333"/>
          <w:sz w:val="24"/>
          <w:szCs w:val="24"/>
          <w:lang w:eastAsia="en-GB" w:bidi="he-IL"/>
        </w:rPr>
        <w:t xml:space="preserve"> contributions are valued</w:t>
      </w:r>
    </w:p>
    <w:p w:rsidRPr="000F78EE" w:rsidR="000F78EE" w:rsidP="000F78EE" w:rsidRDefault="000F78EE" w14:paraId="392DE6AC" w14:textId="77777777">
      <w:pPr>
        <w:numPr>
          <w:ilvl w:val="0"/>
          <w:numId w:val="7"/>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All students make functional application of their numeracy and literacy </w:t>
      </w:r>
      <w:proofErr w:type="gramStart"/>
      <w:r w:rsidRPr="000F78EE">
        <w:rPr>
          <w:rFonts w:ascii="Calibri" w:hAnsi="Calibri" w:eastAsia="Times New Roman" w:cs="Calibri"/>
          <w:color w:val="333333"/>
          <w:sz w:val="24"/>
          <w:szCs w:val="24"/>
          <w:lang w:eastAsia="en-GB" w:bidi="he-IL"/>
        </w:rPr>
        <w:t>skills</w:t>
      </w:r>
      <w:proofErr w:type="gramEnd"/>
      <w:r w:rsidRPr="000F78EE">
        <w:rPr>
          <w:rFonts w:ascii="Calibri" w:hAnsi="Calibri" w:eastAsia="Times New Roman" w:cs="Calibri"/>
          <w:color w:val="333333"/>
          <w:sz w:val="24"/>
          <w:szCs w:val="24"/>
          <w:lang w:eastAsia="en-GB" w:bidi="he-IL"/>
        </w:rPr>
        <w:t xml:space="preserve"> </w:t>
      </w:r>
    </w:p>
    <w:p w:rsidRPr="000F78EE" w:rsidR="000F78EE" w:rsidP="000F78EE" w:rsidRDefault="000F78EE" w14:paraId="30F736DE" w14:textId="77777777">
      <w:pPr>
        <w:numPr>
          <w:ilvl w:val="0"/>
          <w:numId w:val="7"/>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All students engage in and learn from the Skills Builder program in readiness for </w:t>
      </w:r>
    </w:p>
    <w:p w:rsidRPr="000F78EE" w:rsidR="000F78EE" w:rsidP="000F78EE" w:rsidRDefault="000F78EE" w14:paraId="1700A915" w14:textId="77777777">
      <w:pPr>
        <w:shd w:val="clear" w:color="auto" w:fill="FFFFFF"/>
        <w:autoSpaceDN w:val="0"/>
        <w:spacing w:after="150" w:line="240" w:lineRule="auto"/>
        <w:ind w:left="720"/>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employment, further education voluntary work and being active and </w:t>
      </w:r>
      <w:proofErr w:type="gramStart"/>
      <w:r w:rsidRPr="000F78EE">
        <w:rPr>
          <w:rFonts w:ascii="Calibri" w:hAnsi="Calibri" w:eastAsia="Times New Roman" w:cs="Calibri"/>
          <w:color w:val="333333"/>
          <w:sz w:val="24"/>
          <w:szCs w:val="24"/>
          <w:lang w:eastAsia="en-GB" w:bidi="he-IL"/>
        </w:rPr>
        <w:t>fulfilled</w:t>
      </w:r>
      <w:proofErr w:type="gramEnd"/>
      <w:r w:rsidRPr="000F78EE">
        <w:rPr>
          <w:rFonts w:ascii="Calibri" w:hAnsi="Calibri" w:eastAsia="Times New Roman" w:cs="Calibri"/>
          <w:color w:val="333333"/>
          <w:sz w:val="24"/>
          <w:szCs w:val="24"/>
          <w:lang w:eastAsia="en-GB" w:bidi="he-IL"/>
        </w:rPr>
        <w:t xml:space="preserve"> </w:t>
      </w:r>
    </w:p>
    <w:p w:rsidRPr="000F78EE" w:rsidR="000F78EE" w:rsidP="000F78EE" w:rsidRDefault="000F78EE" w14:paraId="0F635A95" w14:textId="77777777">
      <w:pPr>
        <w:shd w:val="clear" w:color="auto" w:fill="FFFFFF"/>
        <w:autoSpaceDN w:val="0"/>
        <w:spacing w:after="150" w:line="240" w:lineRule="auto"/>
        <w:ind w:left="720"/>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members of their own community </w:t>
      </w:r>
    </w:p>
    <w:p w:rsidRPr="000F78EE" w:rsidR="000F78EE" w:rsidP="000F78EE" w:rsidRDefault="000F78EE" w14:paraId="7196B255" w14:textId="77777777">
      <w:pPr>
        <w:shd w:val="clear" w:color="auto" w:fill="FFFFFF"/>
        <w:autoSpaceDN w:val="0"/>
        <w:spacing w:after="150" w:line="240" w:lineRule="auto"/>
        <w:rPr>
          <w:rFonts w:ascii="Calibri" w:hAnsi="Calibri" w:eastAsia="Times New Roman" w:cs="Calibri"/>
          <w:color w:val="333333"/>
          <w:sz w:val="24"/>
          <w:szCs w:val="24"/>
          <w:lang w:eastAsia="en-GB" w:bidi="he-IL"/>
        </w:rPr>
      </w:pPr>
    </w:p>
    <w:p w:rsidRPr="000F78EE" w:rsidR="000F78EE" w:rsidP="000F78EE" w:rsidRDefault="000F78EE" w14:paraId="3D446D87" w14:textId="77777777">
      <w:pPr>
        <w:suppressAutoHyphens/>
        <w:autoSpaceDN w:val="0"/>
        <w:spacing w:line="247" w:lineRule="auto"/>
        <w:jc w:val="center"/>
        <w:rPr>
          <w:rFonts w:ascii="Calibri" w:hAnsi="Calibri" w:eastAsia="Calibri" w:cs="Times New Roman"/>
        </w:rPr>
      </w:pPr>
      <w:r w:rsidRPr="000F78EE">
        <w:rPr>
          <w:rFonts w:ascii="Times New Roman" w:hAnsi="Times New Roman" w:eastAsia="Calibri" w:cs="Times New Roman"/>
          <w:noProof/>
          <w:sz w:val="24"/>
          <w:szCs w:val="24"/>
        </w:rPr>
        <w:drawing>
          <wp:anchor distT="0" distB="0" distL="114300" distR="114300" simplePos="0" relativeHeight="251657216" behindDoc="0" locked="0" layoutInCell="1" allowOverlap="1" wp14:anchorId="3B166CF5" wp14:editId="665EC25A">
            <wp:simplePos x="0" y="0"/>
            <wp:positionH relativeFrom="margin">
              <wp:align>center</wp:align>
            </wp:positionH>
            <wp:positionV relativeFrom="paragraph">
              <wp:posOffset>2753999</wp:posOffset>
            </wp:positionV>
            <wp:extent cx="6804022" cy="1015998"/>
            <wp:effectExtent l="0" t="0" r="0" b="0"/>
            <wp:wrapNone/>
            <wp:docPr id="14" name="Picture 3"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6804022" cy="1015998"/>
                    </a:xfrm>
                    <a:prstGeom prst="rect">
                      <a:avLst/>
                    </a:prstGeom>
                    <a:noFill/>
                    <a:ln>
                      <a:noFill/>
                      <a:prstDash/>
                    </a:ln>
                  </pic:spPr>
                </pic:pic>
              </a:graphicData>
            </a:graphic>
          </wp:anchor>
        </w:drawing>
      </w:r>
      <w:r w:rsidRPr="000F78EE">
        <w:rPr>
          <w:rFonts w:ascii="Calibri" w:hAnsi="Calibri" w:eastAsia="Calibri" w:cs="Calibri"/>
          <w:b/>
          <w:bCs/>
          <w:noProof/>
          <w:color w:val="00B050"/>
          <w:sz w:val="28"/>
          <w:szCs w:val="28"/>
        </w:rPr>
        <w:drawing>
          <wp:inline distT="0" distB="0" distL="0" distR="0" wp14:anchorId="5C52DE3F" wp14:editId="7224F1C6">
            <wp:extent cx="1995028" cy="2662257"/>
            <wp:effectExtent l="0" t="0" r="5222" b="4743"/>
            <wp:docPr id="15"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995028" cy="2662257"/>
                    </a:xfrm>
                    <a:prstGeom prst="rect">
                      <a:avLst/>
                    </a:prstGeom>
                    <a:noFill/>
                    <a:ln>
                      <a:noFill/>
                      <a:prstDash/>
                    </a:ln>
                  </pic:spPr>
                </pic:pic>
              </a:graphicData>
            </a:graphic>
          </wp:inline>
        </w:drawing>
      </w:r>
      <w:r w:rsidRPr="000F78EE">
        <w:rPr>
          <w:rFonts w:ascii="Calibri" w:hAnsi="Calibri" w:eastAsia="Calibri" w:cs="Calibri"/>
          <w:b/>
          <w:bCs/>
          <w:noProof/>
          <w:color w:val="00B050"/>
          <w:sz w:val="28"/>
          <w:szCs w:val="28"/>
        </w:rPr>
        <w:drawing>
          <wp:inline distT="0" distB="0" distL="0" distR="0" wp14:anchorId="0E5C1F6F" wp14:editId="7F2EAB61">
            <wp:extent cx="2629713" cy="1973384"/>
            <wp:effectExtent l="4315" t="14735" r="3501" b="3502"/>
            <wp:docPr id="16"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rot="5400013">
                      <a:off x="0" y="0"/>
                      <a:ext cx="2629713" cy="1973384"/>
                    </a:xfrm>
                    <a:prstGeom prst="rect">
                      <a:avLst/>
                    </a:prstGeom>
                    <a:noFill/>
                    <a:ln>
                      <a:noFill/>
                      <a:prstDash/>
                    </a:ln>
                  </pic:spPr>
                </pic:pic>
              </a:graphicData>
            </a:graphic>
          </wp:inline>
        </w:drawing>
      </w:r>
      <w:r w:rsidRPr="000F78EE">
        <w:rPr>
          <w:rFonts w:ascii="Calibri" w:hAnsi="Calibri" w:eastAsia="Calibri" w:cs="Times New Roman"/>
          <w:noProof/>
        </w:rPr>
        <w:drawing>
          <wp:inline distT="0" distB="0" distL="0" distR="0" wp14:anchorId="3C71A212" wp14:editId="6E6373DD">
            <wp:extent cx="1679341" cy="2675497"/>
            <wp:effectExtent l="0" t="0" r="0" b="0"/>
            <wp:docPr id="17"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679341" cy="2675497"/>
                    </a:xfrm>
                    <a:prstGeom prst="rect">
                      <a:avLst/>
                    </a:prstGeom>
                    <a:noFill/>
                    <a:ln>
                      <a:noFill/>
                      <a:prstDash/>
                    </a:ln>
                  </pic:spPr>
                </pic:pic>
              </a:graphicData>
            </a:graphic>
          </wp:inline>
        </w:drawing>
      </w:r>
    </w:p>
    <w:p w:rsidRPr="000F78EE" w:rsidR="000F78EE" w:rsidP="000F78EE" w:rsidRDefault="000F78EE" w14:paraId="052A9742" w14:textId="77777777">
      <w:pPr>
        <w:suppressAutoHyphens/>
        <w:autoSpaceDN w:val="0"/>
        <w:spacing w:line="247" w:lineRule="auto"/>
        <w:jc w:val="center"/>
        <w:rPr>
          <w:rFonts w:ascii="Calibri" w:hAnsi="Calibri" w:eastAsia="Calibri" w:cs="Calibri"/>
          <w:b/>
          <w:bCs/>
          <w:color w:val="00B050"/>
          <w:sz w:val="28"/>
          <w:szCs w:val="28"/>
        </w:rPr>
      </w:pPr>
    </w:p>
    <w:p w:rsidRPr="000F78EE" w:rsidR="000F78EE" w:rsidP="000F78EE" w:rsidRDefault="000F78EE" w14:paraId="4DF96FD4" w14:textId="77777777">
      <w:pPr>
        <w:suppressAutoHyphens/>
        <w:autoSpaceDN w:val="0"/>
        <w:spacing w:line="247" w:lineRule="auto"/>
        <w:rPr>
          <w:rFonts w:ascii="Calibri" w:hAnsi="Calibri" w:eastAsia="Calibri" w:cs="Calibri"/>
          <w:sz w:val="24"/>
          <w:szCs w:val="24"/>
        </w:rPr>
      </w:pPr>
    </w:p>
    <w:p w:rsidRPr="000F78EE" w:rsidR="000F78EE" w:rsidP="000F78EE" w:rsidRDefault="000F78EE" w14:paraId="75440256" w14:textId="77777777">
      <w:pPr>
        <w:suppressAutoHyphens/>
        <w:autoSpaceDN w:val="0"/>
        <w:spacing w:line="247" w:lineRule="auto"/>
        <w:rPr>
          <w:rFonts w:ascii="Calibri" w:hAnsi="Calibri" w:eastAsia="Calibri" w:cs="Calibri"/>
          <w:b/>
          <w:bCs/>
          <w:color w:val="00B050"/>
          <w:sz w:val="28"/>
          <w:szCs w:val="28"/>
        </w:rPr>
      </w:pPr>
    </w:p>
    <w:p w:rsidRPr="000F78EE" w:rsidR="000F78EE" w:rsidP="000F78EE" w:rsidRDefault="000F78EE" w14:paraId="4D1A93C7" w14:textId="77777777">
      <w:pPr>
        <w:suppressAutoHyphens/>
        <w:autoSpaceDN w:val="0"/>
        <w:spacing w:line="247" w:lineRule="auto"/>
        <w:rPr>
          <w:rFonts w:ascii="Calibri" w:hAnsi="Calibri" w:eastAsia="Calibri" w:cs="Calibri"/>
          <w:b/>
          <w:bCs/>
          <w:color w:val="00B050"/>
          <w:sz w:val="28"/>
          <w:szCs w:val="28"/>
        </w:rPr>
      </w:pPr>
    </w:p>
    <w:p w:rsidRPr="000F78EE" w:rsidR="000F78EE" w:rsidP="000F78EE" w:rsidRDefault="000F78EE" w14:paraId="0FA420EC" w14:textId="77777777">
      <w:pPr>
        <w:suppressAutoHyphens/>
        <w:autoSpaceDN w:val="0"/>
        <w:spacing w:line="247" w:lineRule="auto"/>
        <w:rPr>
          <w:rFonts w:ascii="Calibri" w:hAnsi="Calibri" w:eastAsia="Calibri" w:cs="Calibri"/>
          <w:b/>
          <w:bCs/>
          <w:color w:val="00B050"/>
          <w:sz w:val="28"/>
          <w:szCs w:val="28"/>
        </w:rPr>
      </w:pPr>
      <w:r w:rsidRPr="000F78EE">
        <w:rPr>
          <w:rFonts w:ascii="Calibri" w:hAnsi="Calibri" w:eastAsia="Calibri" w:cs="Calibri"/>
          <w:b/>
          <w:bCs/>
          <w:color w:val="00B050"/>
          <w:sz w:val="28"/>
          <w:szCs w:val="28"/>
        </w:rPr>
        <w:t xml:space="preserve">Community inclusion statement of intent  </w:t>
      </w:r>
    </w:p>
    <w:p w:rsidRPr="000F78EE" w:rsidR="000F78EE" w:rsidP="000F78EE" w:rsidRDefault="000F78EE" w14:paraId="268FB93B" w14:textId="77777777">
      <w:pPr>
        <w:suppressAutoHyphens/>
        <w:autoSpaceDN w:val="0"/>
        <w:spacing w:line="247" w:lineRule="auto"/>
        <w:rPr>
          <w:rFonts w:ascii="Calibri" w:hAnsi="Calibri" w:eastAsia="Calibri" w:cs="Times New Roman"/>
        </w:rPr>
      </w:pPr>
      <w:r w:rsidRPr="000F78EE">
        <w:rPr>
          <w:rFonts w:ascii="Calibri" w:hAnsi="Calibri" w:eastAsia="Calibri" w:cs="Times New Roman"/>
          <w:noProof/>
        </w:rPr>
        <w:lastRenderedPageBreak/>
        <w:drawing>
          <wp:anchor distT="0" distB="0" distL="114300" distR="114300" simplePos="0" relativeHeight="251651072" behindDoc="0" locked="0" layoutInCell="1" allowOverlap="1" wp14:anchorId="7860D1A1" wp14:editId="35570081">
            <wp:simplePos x="0" y="0"/>
            <wp:positionH relativeFrom="margin">
              <wp:align>right</wp:align>
            </wp:positionH>
            <wp:positionV relativeFrom="paragraph">
              <wp:posOffset>10158</wp:posOffset>
            </wp:positionV>
            <wp:extent cx="1866262" cy="2000250"/>
            <wp:effectExtent l="0" t="0" r="638" b="0"/>
            <wp:wrapThrough wrapText="bothSides">
              <wp:wrapPolygon edited="0">
                <wp:start x="0" y="0"/>
                <wp:lineTo x="0" y="21394"/>
                <wp:lineTo x="21394" y="21394"/>
                <wp:lineTo x="21394" y="0"/>
                <wp:lineTo x="0" y="0"/>
              </wp:wrapPolygon>
            </wp:wrapThrough>
            <wp:docPr id="18" name="Picture 18"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66262" cy="2000250"/>
                    </a:xfrm>
                    <a:prstGeom prst="rect">
                      <a:avLst/>
                    </a:prstGeom>
                    <a:noFill/>
                    <a:ln>
                      <a:noFill/>
                      <a:prstDash/>
                    </a:ln>
                  </pic:spPr>
                </pic:pic>
              </a:graphicData>
            </a:graphic>
          </wp:anchor>
        </w:drawing>
      </w:r>
      <w:r w:rsidRPr="000F78EE">
        <w:rPr>
          <w:rFonts w:ascii="Calibri" w:hAnsi="Calibri" w:eastAsia="Calibri" w:cs="Calibri"/>
          <w:color w:val="000000"/>
          <w:sz w:val="24"/>
          <w:szCs w:val="24"/>
        </w:rPr>
        <w:t xml:space="preserve">We work with students and families to develop interests through regular community visits and our enrichment curriculum. </w:t>
      </w:r>
    </w:p>
    <w:p w:rsidRPr="000F78EE" w:rsidR="000F78EE" w:rsidP="000F78EE" w:rsidRDefault="000F78EE" w14:paraId="72C1C873" w14:textId="77777777">
      <w:pPr>
        <w:suppressAutoHyphens/>
        <w:autoSpaceDN w:val="0"/>
        <w:spacing w:line="247" w:lineRule="auto"/>
        <w:rPr>
          <w:rFonts w:ascii="Calibri" w:hAnsi="Calibri" w:eastAsia="Calibri" w:cs="Calibri"/>
          <w:color w:val="000000"/>
          <w:sz w:val="24"/>
          <w:szCs w:val="24"/>
        </w:rPr>
      </w:pPr>
      <w:r w:rsidRPr="000F78EE">
        <w:rPr>
          <w:rFonts w:ascii="Calibri" w:hAnsi="Calibri" w:eastAsia="Calibri" w:cs="Calibri"/>
          <w:color w:val="000000"/>
          <w:sz w:val="24"/>
          <w:szCs w:val="24"/>
        </w:rPr>
        <w:t xml:space="preserve">We have daily fitness sessions through the Saints foundation, Forest school sessions, options from Newsletter editor through to Boxing and a wide range of Friday afternoon clubs and opportunities for Year 14 students to undertake Bronze Duke of Edinburgh </w:t>
      </w:r>
      <w:proofErr w:type="gramStart"/>
      <w:r w:rsidRPr="000F78EE">
        <w:rPr>
          <w:rFonts w:ascii="Calibri" w:hAnsi="Calibri" w:eastAsia="Calibri" w:cs="Calibri"/>
          <w:color w:val="000000"/>
          <w:sz w:val="24"/>
          <w:szCs w:val="24"/>
        </w:rPr>
        <w:t>award</w:t>
      </w:r>
      <w:proofErr w:type="gramEnd"/>
    </w:p>
    <w:p w:rsidRPr="000F78EE" w:rsidR="000F78EE" w:rsidP="000F78EE" w:rsidRDefault="000F78EE" w14:paraId="0F33D094" w14:textId="77777777">
      <w:pPr>
        <w:suppressAutoHyphens/>
        <w:autoSpaceDN w:val="0"/>
        <w:spacing w:line="247" w:lineRule="auto"/>
        <w:rPr>
          <w:rFonts w:ascii="Calibri" w:hAnsi="Calibri" w:eastAsia="Calibri" w:cs="Calibri"/>
          <w:color w:val="000000"/>
          <w:sz w:val="24"/>
          <w:szCs w:val="24"/>
        </w:rPr>
      </w:pPr>
      <w:r w:rsidRPr="000F78EE">
        <w:rPr>
          <w:rFonts w:ascii="Calibri" w:hAnsi="Calibri" w:eastAsia="Calibri" w:cs="Calibri"/>
          <w:color w:val="000000"/>
          <w:sz w:val="24"/>
          <w:szCs w:val="24"/>
        </w:rPr>
        <w:t xml:space="preserve"> All of which students advocate for when able to do so, to design their own timetable’s mixing with students across the whole site and </w:t>
      </w:r>
      <w:proofErr w:type="gramStart"/>
      <w:r w:rsidRPr="000F78EE">
        <w:rPr>
          <w:rFonts w:ascii="Calibri" w:hAnsi="Calibri" w:eastAsia="Calibri" w:cs="Calibri"/>
          <w:color w:val="000000"/>
          <w:sz w:val="24"/>
          <w:szCs w:val="24"/>
        </w:rPr>
        <w:t>on site</w:t>
      </w:r>
      <w:proofErr w:type="gramEnd"/>
      <w:r w:rsidRPr="000F78EE">
        <w:rPr>
          <w:rFonts w:ascii="Calibri" w:hAnsi="Calibri" w:eastAsia="Calibri" w:cs="Calibri"/>
          <w:color w:val="000000"/>
          <w:sz w:val="24"/>
          <w:szCs w:val="24"/>
        </w:rPr>
        <w:t xml:space="preserve"> adult day services. </w:t>
      </w:r>
    </w:p>
    <w:p w:rsidRPr="000F78EE" w:rsidR="000F78EE" w:rsidP="000F78EE" w:rsidRDefault="000F78EE" w14:paraId="51D5675A" w14:textId="77777777">
      <w:pPr>
        <w:shd w:val="clear" w:color="auto" w:fill="FFFFFF"/>
        <w:autoSpaceDN w:val="0"/>
        <w:spacing w:after="150" w:line="240" w:lineRule="auto"/>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The key curriculum intents are to ensure that:</w:t>
      </w:r>
    </w:p>
    <w:p w:rsidRPr="000F78EE" w:rsidR="000F78EE" w:rsidP="000F78EE" w:rsidRDefault="000F78EE" w14:paraId="02EABA45" w14:textId="77777777">
      <w:pPr>
        <w:numPr>
          <w:ilvl w:val="0"/>
          <w:numId w:val="11"/>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All students have a chance to advocate through expressing preferences or making choices about what they </w:t>
      </w:r>
      <w:proofErr w:type="gramStart"/>
      <w:r w:rsidRPr="000F78EE">
        <w:rPr>
          <w:rFonts w:ascii="Calibri" w:hAnsi="Calibri" w:eastAsia="Times New Roman" w:cs="Calibri"/>
          <w:color w:val="333333"/>
          <w:sz w:val="24"/>
          <w:szCs w:val="24"/>
          <w:lang w:eastAsia="en-GB" w:bidi="he-IL"/>
        </w:rPr>
        <w:t>do</w:t>
      </w:r>
      <w:proofErr w:type="gramEnd"/>
      <w:r w:rsidRPr="000F78EE">
        <w:rPr>
          <w:rFonts w:ascii="Calibri" w:hAnsi="Calibri" w:eastAsia="Times New Roman" w:cs="Calibri"/>
          <w:color w:val="333333"/>
          <w:sz w:val="24"/>
          <w:szCs w:val="24"/>
          <w:lang w:eastAsia="en-GB" w:bidi="he-IL"/>
        </w:rPr>
        <w:t xml:space="preserve"> </w:t>
      </w:r>
    </w:p>
    <w:p w:rsidRPr="000F78EE" w:rsidR="000F78EE" w:rsidP="000F78EE" w:rsidRDefault="000F78EE" w14:paraId="01F8A2FD" w14:textId="77777777">
      <w:pPr>
        <w:numPr>
          <w:ilvl w:val="0"/>
          <w:numId w:val="11"/>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All students will be supported with developing and maintaining </w:t>
      </w:r>
      <w:proofErr w:type="gramStart"/>
      <w:r w:rsidRPr="000F78EE">
        <w:rPr>
          <w:rFonts w:ascii="Calibri" w:hAnsi="Calibri" w:eastAsia="Times New Roman" w:cs="Calibri"/>
          <w:color w:val="333333"/>
          <w:sz w:val="24"/>
          <w:szCs w:val="24"/>
          <w:lang w:eastAsia="en-GB" w:bidi="he-IL"/>
        </w:rPr>
        <w:t>friendships</w:t>
      </w:r>
      <w:proofErr w:type="gramEnd"/>
      <w:r w:rsidRPr="000F78EE">
        <w:rPr>
          <w:rFonts w:ascii="Calibri" w:hAnsi="Calibri" w:eastAsia="Times New Roman" w:cs="Calibri"/>
          <w:color w:val="333333"/>
          <w:sz w:val="24"/>
          <w:szCs w:val="24"/>
          <w:lang w:eastAsia="en-GB" w:bidi="he-IL"/>
        </w:rPr>
        <w:t xml:space="preserve"> </w:t>
      </w:r>
    </w:p>
    <w:p w:rsidRPr="000F78EE" w:rsidR="000F78EE" w:rsidP="000F78EE" w:rsidRDefault="000F78EE" w14:paraId="3A91870D" w14:textId="77777777">
      <w:pPr>
        <w:numPr>
          <w:ilvl w:val="0"/>
          <w:numId w:val="11"/>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All students will have supported access to events and facilities in their own local </w:t>
      </w:r>
      <w:proofErr w:type="gramStart"/>
      <w:r w:rsidRPr="000F78EE">
        <w:rPr>
          <w:rFonts w:ascii="Calibri" w:hAnsi="Calibri" w:eastAsia="Times New Roman" w:cs="Calibri"/>
          <w:color w:val="333333"/>
          <w:sz w:val="24"/>
          <w:szCs w:val="24"/>
          <w:lang w:eastAsia="en-GB" w:bidi="he-IL"/>
        </w:rPr>
        <w:t>communities</w:t>
      </w:r>
      <w:proofErr w:type="gramEnd"/>
      <w:r w:rsidRPr="000F78EE">
        <w:rPr>
          <w:rFonts w:ascii="Calibri" w:hAnsi="Calibri" w:eastAsia="Times New Roman" w:cs="Calibri"/>
          <w:color w:val="333333"/>
          <w:sz w:val="24"/>
          <w:szCs w:val="24"/>
          <w:lang w:eastAsia="en-GB" w:bidi="he-IL"/>
        </w:rPr>
        <w:t xml:space="preserve"> </w:t>
      </w:r>
    </w:p>
    <w:p w:rsidRPr="000F78EE" w:rsidR="000F78EE" w:rsidP="000F78EE" w:rsidRDefault="000F78EE" w14:paraId="7BF6BE9A" w14:textId="77777777">
      <w:pPr>
        <w:numPr>
          <w:ilvl w:val="0"/>
          <w:numId w:val="11"/>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All students will be able to contribute to society and their community in meaningful and enjoyable </w:t>
      </w:r>
      <w:proofErr w:type="gramStart"/>
      <w:r w:rsidRPr="000F78EE">
        <w:rPr>
          <w:rFonts w:ascii="Calibri" w:hAnsi="Calibri" w:eastAsia="Times New Roman" w:cs="Calibri"/>
          <w:color w:val="333333"/>
          <w:sz w:val="24"/>
          <w:szCs w:val="24"/>
          <w:lang w:eastAsia="en-GB" w:bidi="he-IL"/>
        </w:rPr>
        <w:t>ways</w:t>
      </w:r>
      <w:proofErr w:type="gramEnd"/>
    </w:p>
    <w:p w:rsidRPr="000F78EE" w:rsidR="000F78EE" w:rsidP="000F78EE" w:rsidRDefault="000F78EE" w14:paraId="43FB1E0B" w14:textId="77777777">
      <w:pPr>
        <w:numPr>
          <w:ilvl w:val="0"/>
          <w:numId w:val="11"/>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All students will have Relationships and Sex education at the appropriate developmental level, and learn how to keep themselves and others </w:t>
      </w:r>
      <w:proofErr w:type="gramStart"/>
      <w:r w:rsidRPr="000F78EE">
        <w:rPr>
          <w:rFonts w:ascii="Calibri" w:hAnsi="Calibri" w:eastAsia="Times New Roman" w:cs="Calibri"/>
          <w:color w:val="333333"/>
          <w:sz w:val="24"/>
          <w:szCs w:val="24"/>
          <w:lang w:eastAsia="en-GB" w:bidi="he-IL"/>
        </w:rPr>
        <w:t>safe</w:t>
      </w:r>
      <w:proofErr w:type="gramEnd"/>
    </w:p>
    <w:p w:rsidRPr="000F78EE" w:rsidR="000F78EE" w:rsidP="000F78EE" w:rsidRDefault="000F78EE" w14:paraId="13BC6ED4" w14:textId="77777777">
      <w:pPr>
        <w:numPr>
          <w:ilvl w:val="0"/>
          <w:numId w:val="11"/>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All students, through the range of opportunities given to them, will be able to identify ways that they can occupy themselves as an </w:t>
      </w:r>
      <w:proofErr w:type="gramStart"/>
      <w:r w:rsidRPr="000F78EE">
        <w:rPr>
          <w:rFonts w:ascii="Calibri" w:hAnsi="Calibri" w:eastAsia="Times New Roman" w:cs="Calibri"/>
          <w:color w:val="333333"/>
          <w:sz w:val="24"/>
          <w:szCs w:val="24"/>
          <w:lang w:eastAsia="en-GB" w:bidi="he-IL"/>
        </w:rPr>
        <w:t>adult</w:t>
      </w:r>
      <w:proofErr w:type="gramEnd"/>
      <w:r w:rsidRPr="000F78EE">
        <w:rPr>
          <w:rFonts w:ascii="Calibri" w:hAnsi="Calibri" w:eastAsia="Times New Roman" w:cs="Calibri"/>
          <w:color w:val="333333"/>
          <w:sz w:val="24"/>
          <w:szCs w:val="24"/>
          <w:lang w:eastAsia="en-GB" w:bidi="he-IL"/>
        </w:rPr>
        <w:t xml:space="preserve"> </w:t>
      </w:r>
    </w:p>
    <w:p w:rsidRPr="000F78EE" w:rsidR="000F78EE" w:rsidP="000F78EE" w:rsidRDefault="000F78EE" w14:paraId="3EF484E5" w14:textId="77777777">
      <w:pPr>
        <w:suppressAutoHyphens/>
        <w:autoSpaceDN w:val="0"/>
        <w:spacing w:line="247" w:lineRule="auto"/>
        <w:rPr>
          <w:rFonts w:ascii="Calibri" w:hAnsi="Calibri" w:eastAsia="Calibri" w:cs="Times New Roman"/>
        </w:rPr>
      </w:pPr>
      <w:r w:rsidRPr="000F78EE">
        <w:rPr>
          <w:rFonts w:ascii="Calibri" w:hAnsi="Calibri" w:eastAsia="Calibri" w:cs="Times New Roman"/>
          <w:noProof/>
        </w:rPr>
        <w:drawing>
          <wp:inline distT="0" distB="0" distL="0" distR="0" wp14:anchorId="65BB27CF" wp14:editId="57F30CF6">
            <wp:extent cx="2442901" cy="1832585"/>
            <wp:effectExtent l="358" t="18692" r="14907" b="14907"/>
            <wp:docPr id="19" name="Picture 14" descr="A picture containing outdoor,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rot="5400013">
                      <a:off x="0" y="0"/>
                      <a:ext cx="2442901" cy="1832585"/>
                    </a:xfrm>
                    <a:prstGeom prst="rect">
                      <a:avLst/>
                    </a:prstGeom>
                    <a:noFill/>
                    <a:ln>
                      <a:noFill/>
                      <a:prstDash/>
                    </a:ln>
                  </pic:spPr>
                </pic:pic>
              </a:graphicData>
            </a:graphic>
          </wp:inline>
        </w:drawing>
      </w:r>
      <w:r w:rsidRPr="000F78EE">
        <w:rPr>
          <w:rFonts w:ascii="Calibri" w:hAnsi="Calibri" w:eastAsia="Calibri" w:cs="Times New Roman"/>
        </w:rPr>
        <w:t xml:space="preserve"> </w:t>
      </w:r>
      <w:r w:rsidRPr="000F78EE">
        <w:rPr>
          <w:rFonts w:ascii="Calibri" w:hAnsi="Calibri" w:eastAsia="Calibri" w:cs="Times New Roman"/>
          <w:noProof/>
        </w:rPr>
        <w:drawing>
          <wp:inline distT="0" distB="0" distL="0" distR="0" wp14:anchorId="22450E43" wp14:editId="4E40F276">
            <wp:extent cx="2470196" cy="1853059"/>
            <wp:effectExtent l="3768" t="15282" r="10073" b="10072"/>
            <wp:docPr id="20" name="Picture 15"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rot="5400013">
                      <a:off x="0" y="0"/>
                      <a:ext cx="2470196" cy="1853059"/>
                    </a:xfrm>
                    <a:prstGeom prst="rect">
                      <a:avLst/>
                    </a:prstGeom>
                    <a:noFill/>
                    <a:ln>
                      <a:noFill/>
                      <a:prstDash/>
                    </a:ln>
                  </pic:spPr>
                </pic:pic>
              </a:graphicData>
            </a:graphic>
          </wp:inline>
        </w:drawing>
      </w:r>
      <w:r w:rsidRPr="000F78EE">
        <w:rPr>
          <w:rFonts w:ascii="Calibri" w:hAnsi="Calibri" w:eastAsia="Calibri" w:cs="Times New Roman"/>
        </w:rPr>
        <w:t xml:space="preserve"> </w:t>
      </w:r>
      <w:r w:rsidRPr="000F78EE">
        <w:rPr>
          <w:rFonts w:ascii="Calibri" w:hAnsi="Calibri" w:eastAsia="Calibri" w:cs="Times New Roman"/>
          <w:noProof/>
        </w:rPr>
        <w:drawing>
          <wp:inline distT="0" distB="0" distL="0" distR="0" wp14:anchorId="2CA275B4" wp14:editId="6F8A5640">
            <wp:extent cx="2469309" cy="1852391"/>
            <wp:effectExtent l="3659" t="15391" r="10850" b="10850"/>
            <wp:docPr id="21" name="Picture 16" descr="A picture containing person,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rot="5400013">
                      <a:off x="0" y="0"/>
                      <a:ext cx="2469309" cy="1852391"/>
                    </a:xfrm>
                    <a:prstGeom prst="rect">
                      <a:avLst/>
                    </a:prstGeom>
                    <a:noFill/>
                    <a:ln>
                      <a:noFill/>
                      <a:prstDash/>
                    </a:ln>
                  </pic:spPr>
                </pic:pic>
              </a:graphicData>
            </a:graphic>
          </wp:inline>
        </w:drawing>
      </w:r>
    </w:p>
    <w:p w:rsidRPr="000F78EE" w:rsidR="000F78EE" w:rsidP="000F78EE" w:rsidRDefault="000F78EE" w14:paraId="459B22C7" w14:textId="77777777">
      <w:pPr>
        <w:suppressAutoHyphens/>
        <w:autoSpaceDN w:val="0"/>
        <w:spacing w:line="247" w:lineRule="auto"/>
        <w:jc w:val="center"/>
        <w:rPr>
          <w:rFonts w:ascii="Calibri" w:hAnsi="Calibri" w:eastAsia="Calibri" w:cs="Times New Roman"/>
        </w:rPr>
      </w:pPr>
      <w:r w:rsidRPr="000F78EE">
        <w:rPr>
          <w:rFonts w:ascii="Times New Roman" w:hAnsi="Times New Roman" w:eastAsia="Calibri" w:cs="Times New Roman"/>
          <w:noProof/>
          <w:sz w:val="24"/>
          <w:szCs w:val="24"/>
        </w:rPr>
        <w:drawing>
          <wp:anchor distT="0" distB="0" distL="114300" distR="114300" simplePos="0" relativeHeight="251658240" behindDoc="0" locked="0" layoutInCell="1" allowOverlap="1" wp14:anchorId="291BC99E" wp14:editId="2A126953">
            <wp:simplePos x="0" y="0"/>
            <wp:positionH relativeFrom="margin">
              <wp:align>left</wp:align>
            </wp:positionH>
            <wp:positionV relativeFrom="paragraph">
              <wp:posOffset>10158</wp:posOffset>
            </wp:positionV>
            <wp:extent cx="923928" cy="923928"/>
            <wp:effectExtent l="0" t="0" r="9522" b="9522"/>
            <wp:wrapNone/>
            <wp:docPr id="22" name="Picture 26" descr="Bronze Duke of Edinburgh&amp;amp;#39;s Award | Girlguid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923928" cy="923928"/>
                    </a:xfrm>
                    <a:prstGeom prst="rect">
                      <a:avLst/>
                    </a:prstGeom>
                    <a:noFill/>
                    <a:ln>
                      <a:noFill/>
                      <a:prstDash/>
                    </a:ln>
                  </pic:spPr>
                </pic:pic>
              </a:graphicData>
            </a:graphic>
          </wp:anchor>
        </w:drawing>
      </w:r>
      <w:r w:rsidRPr="000F78EE">
        <w:rPr>
          <w:rFonts w:ascii="Times New Roman" w:hAnsi="Times New Roman" w:eastAsia="Calibri" w:cs="Times New Roman"/>
          <w:noProof/>
          <w:sz w:val="24"/>
          <w:szCs w:val="24"/>
        </w:rPr>
        <w:drawing>
          <wp:anchor distT="0" distB="0" distL="114300" distR="114300" simplePos="0" relativeHeight="251659264" behindDoc="0" locked="0" layoutInCell="1" allowOverlap="1" wp14:anchorId="1F5F4E1A" wp14:editId="2643F0B9">
            <wp:simplePos x="0" y="0"/>
            <wp:positionH relativeFrom="column">
              <wp:posOffset>4905371</wp:posOffset>
            </wp:positionH>
            <wp:positionV relativeFrom="paragraph">
              <wp:posOffset>9528</wp:posOffset>
            </wp:positionV>
            <wp:extent cx="776609" cy="776609"/>
            <wp:effectExtent l="0" t="0" r="4441" b="4441"/>
            <wp:wrapNone/>
            <wp:docPr id="23" name="Picture 27"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776609" cy="776609"/>
                    </a:xfrm>
                    <a:prstGeom prst="rect">
                      <a:avLst/>
                    </a:prstGeom>
                    <a:noFill/>
                    <a:ln>
                      <a:noFill/>
                      <a:prstDash/>
                    </a:ln>
                  </pic:spPr>
                </pic:pic>
              </a:graphicData>
            </a:graphic>
          </wp:anchor>
        </w:drawing>
      </w:r>
      <w:r w:rsidRPr="000F78EE">
        <w:rPr>
          <w:rFonts w:ascii="Calibri" w:hAnsi="Calibri" w:eastAsia="Calibri" w:cs="Calibri"/>
          <w:noProof/>
          <w:sz w:val="24"/>
          <w:szCs w:val="24"/>
        </w:rPr>
        <w:drawing>
          <wp:inline distT="0" distB="0" distL="0" distR="0" wp14:anchorId="1776A24E" wp14:editId="3D3D4D8C">
            <wp:extent cx="2888196" cy="748308"/>
            <wp:effectExtent l="0" t="0" r="7404" b="0"/>
            <wp:docPr id="24" name="Picture 28"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2888196" cy="748308"/>
                    </a:xfrm>
                    <a:prstGeom prst="rect">
                      <a:avLst/>
                    </a:prstGeom>
                    <a:noFill/>
                    <a:ln>
                      <a:noFill/>
                      <a:prstDash/>
                    </a:ln>
                  </pic:spPr>
                </pic:pic>
              </a:graphicData>
            </a:graphic>
          </wp:inline>
        </w:drawing>
      </w:r>
      <w:r w:rsidRPr="000F78EE">
        <w:rPr>
          <w:rFonts w:ascii="Calibri" w:hAnsi="Calibri" w:eastAsia="Calibri" w:cs="Times New Roman"/>
          <w:noProof/>
        </w:rPr>
        <w:drawing>
          <wp:inline distT="0" distB="0" distL="0" distR="0" wp14:anchorId="73D4CB13" wp14:editId="457F823A">
            <wp:extent cx="895353" cy="895353"/>
            <wp:effectExtent l="0" t="0" r="0" b="0"/>
            <wp:docPr id="25" name="Picture 33"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95353" cy="895353"/>
                    </a:xfrm>
                    <a:prstGeom prst="rect">
                      <a:avLst/>
                    </a:prstGeom>
                    <a:noFill/>
                    <a:ln>
                      <a:noFill/>
                      <a:prstDash/>
                    </a:ln>
                  </pic:spPr>
                </pic:pic>
              </a:graphicData>
            </a:graphic>
          </wp:inline>
        </w:drawing>
      </w:r>
    </w:p>
    <w:p w:rsidRPr="000F78EE" w:rsidR="000F78EE" w:rsidP="000F78EE" w:rsidRDefault="000F78EE" w14:paraId="6B92011C" w14:textId="77777777">
      <w:pPr>
        <w:suppressAutoHyphens/>
        <w:autoSpaceDN w:val="0"/>
        <w:spacing w:line="247" w:lineRule="auto"/>
        <w:rPr>
          <w:rFonts w:ascii="Calibri" w:hAnsi="Calibri" w:eastAsia="Calibri" w:cs="Times New Roman"/>
        </w:rPr>
      </w:pPr>
      <w:r w:rsidRPr="000F78EE">
        <w:rPr>
          <w:rFonts w:ascii="Calibri" w:hAnsi="Calibri" w:eastAsia="Calibri" w:cs="Times New Roman"/>
          <w:noProof/>
        </w:rPr>
        <w:lastRenderedPageBreak/>
        <w:drawing>
          <wp:anchor distT="0" distB="0" distL="114300" distR="114300" simplePos="0" relativeHeight="251660288" behindDoc="0" locked="0" layoutInCell="1" allowOverlap="1" wp14:anchorId="47B3BB52" wp14:editId="552600DE">
            <wp:simplePos x="0" y="0"/>
            <wp:positionH relativeFrom="margin">
              <wp:align>right</wp:align>
            </wp:positionH>
            <wp:positionV relativeFrom="paragraph">
              <wp:posOffset>13972</wp:posOffset>
            </wp:positionV>
            <wp:extent cx="1890393" cy="2028825"/>
            <wp:effectExtent l="0" t="0" r="0" b="9525"/>
            <wp:wrapThrough wrapText="bothSides">
              <wp:wrapPolygon edited="0">
                <wp:start x="0" y="0"/>
                <wp:lineTo x="0" y="21296"/>
                <wp:lineTo x="21339" y="21296"/>
                <wp:lineTo x="21339" y="0"/>
                <wp:lineTo x="0" y="0"/>
              </wp:wrapPolygon>
            </wp:wrapThrough>
            <wp:docPr id="26" name="Picture 20" descr="A picture contain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90393" cy="2028825"/>
                    </a:xfrm>
                    <a:prstGeom prst="rect">
                      <a:avLst/>
                    </a:prstGeom>
                    <a:noFill/>
                    <a:ln>
                      <a:noFill/>
                      <a:prstDash/>
                    </a:ln>
                  </pic:spPr>
                </pic:pic>
              </a:graphicData>
            </a:graphic>
          </wp:anchor>
        </w:drawing>
      </w:r>
      <w:r w:rsidRPr="000F78EE">
        <w:rPr>
          <w:rFonts w:ascii="Calibri" w:hAnsi="Calibri" w:eastAsia="Calibri" w:cs="Calibri"/>
          <w:b/>
          <w:bCs/>
          <w:color w:val="00B050"/>
          <w:sz w:val="28"/>
          <w:szCs w:val="28"/>
        </w:rPr>
        <w:t>Health and wellbeing statement of intent</w:t>
      </w:r>
      <w:r w:rsidRPr="000F78EE">
        <w:rPr>
          <w:rFonts w:ascii="Calibri" w:hAnsi="Calibri" w:eastAsia="Calibri" w:cs="Calibri"/>
          <w:color w:val="00B050"/>
          <w:sz w:val="24"/>
          <w:szCs w:val="24"/>
        </w:rPr>
        <w:t xml:space="preserve"> </w:t>
      </w:r>
    </w:p>
    <w:p w:rsidRPr="000F78EE" w:rsidR="000F78EE" w:rsidP="000F78EE" w:rsidRDefault="000F78EE" w14:paraId="5B4180B0" w14:textId="77777777">
      <w:pPr>
        <w:suppressAutoHyphens/>
        <w:autoSpaceDN w:val="0"/>
        <w:spacing w:line="247" w:lineRule="auto"/>
        <w:rPr>
          <w:rFonts w:ascii="Calibri" w:hAnsi="Calibri" w:eastAsia="Calibri" w:cs="Times New Roman"/>
        </w:rPr>
      </w:pPr>
      <w:r w:rsidRPr="000F78EE">
        <w:rPr>
          <w:rFonts w:ascii="Calibri" w:hAnsi="Calibri" w:eastAsia="Calibri" w:cs="Calibri"/>
          <w:color w:val="000000"/>
          <w:sz w:val="24"/>
          <w:szCs w:val="24"/>
        </w:rPr>
        <w:t xml:space="preserve">We work with students and families to support their transition from children’s to </w:t>
      </w:r>
      <w:proofErr w:type="gramStart"/>
      <w:r w:rsidRPr="000F78EE">
        <w:rPr>
          <w:rFonts w:ascii="Calibri" w:hAnsi="Calibri" w:eastAsia="Calibri" w:cs="Calibri"/>
          <w:color w:val="000000"/>
          <w:sz w:val="24"/>
          <w:szCs w:val="24"/>
        </w:rPr>
        <w:t>adults</w:t>
      </w:r>
      <w:proofErr w:type="gramEnd"/>
      <w:r w:rsidRPr="000F78EE">
        <w:rPr>
          <w:rFonts w:ascii="Calibri" w:hAnsi="Calibri" w:eastAsia="Calibri" w:cs="Calibri"/>
          <w:color w:val="000000"/>
          <w:sz w:val="24"/>
          <w:szCs w:val="24"/>
        </w:rPr>
        <w:t xml:space="preserve"> services</w:t>
      </w:r>
      <w:r w:rsidRPr="000F78EE">
        <w:rPr>
          <w:rFonts w:ascii="Calibri" w:hAnsi="Calibri" w:eastAsia="Calibri" w:cs="Times New Roman"/>
        </w:rPr>
        <w:t xml:space="preserve"> for health and therapy. </w:t>
      </w:r>
    </w:p>
    <w:p w:rsidRPr="000F78EE" w:rsidR="000F78EE" w:rsidP="000F78EE" w:rsidRDefault="000F78EE" w14:paraId="7AF2C0F7" w14:textId="77777777">
      <w:pPr>
        <w:suppressAutoHyphens/>
        <w:autoSpaceDN w:val="0"/>
        <w:spacing w:line="247" w:lineRule="auto"/>
        <w:rPr>
          <w:rFonts w:ascii="Calibri" w:hAnsi="Calibri" w:eastAsia="Calibri" w:cs="Times New Roman"/>
          <w:sz w:val="24"/>
          <w:szCs w:val="24"/>
        </w:rPr>
      </w:pPr>
      <w:r w:rsidRPr="000F78EE">
        <w:rPr>
          <w:rFonts w:ascii="Calibri" w:hAnsi="Calibri" w:eastAsia="Calibri" w:cs="Times New Roman"/>
          <w:sz w:val="24"/>
          <w:szCs w:val="24"/>
        </w:rPr>
        <w:t xml:space="preserve">All students are supported to manage their own health as they move into adulthood. Education professionals use person-centered approaches and work in partnership with health and social care colleagues as part of the EHCP planning process. </w:t>
      </w:r>
    </w:p>
    <w:p w:rsidRPr="000F78EE" w:rsidR="000F78EE" w:rsidP="000F78EE" w:rsidRDefault="000F78EE" w14:paraId="4DE1CC8D" w14:textId="77777777">
      <w:pPr>
        <w:shd w:val="clear" w:color="auto" w:fill="FFFFFF"/>
        <w:autoSpaceDN w:val="0"/>
        <w:spacing w:after="150" w:line="240" w:lineRule="auto"/>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The key curriculum intents are to ensure that:</w:t>
      </w:r>
    </w:p>
    <w:p w:rsidRPr="000F78EE" w:rsidR="000F78EE" w:rsidP="000F78EE" w:rsidRDefault="000F78EE" w14:paraId="6A710AC5" w14:textId="77777777">
      <w:pPr>
        <w:numPr>
          <w:ilvl w:val="0"/>
          <w:numId w:val="12"/>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All students will work on how to stay healthy through diet and learning to prepare simple healthy </w:t>
      </w:r>
      <w:proofErr w:type="gramStart"/>
      <w:r w:rsidRPr="000F78EE">
        <w:rPr>
          <w:rFonts w:ascii="Calibri" w:hAnsi="Calibri" w:eastAsia="Times New Roman" w:cs="Calibri"/>
          <w:color w:val="333333"/>
          <w:sz w:val="24"/>
          <w:szCs w:val="24"/>
          <w:lang w:eastAsia="en-GB" w:bidi="he-IL"/>
        </w:rPr>
        <w:t>meals</w:t>
      </w:r>
      <w:proofErr w:type="gramEnd"/>
    </w:p>
    <w:p w:rsidRPr="000F78EE" w:rsidR="000F78EE" w:rsidP="000F78EE" w:rsidRDefault="000F78EE" w14:paraId="0DB727B2" w14:textId="77777777">
      <w:pPr>
        <w:numPr>
          <w:ilvl w:val="0"/>
          <w:numId w:val="12"/>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 All students will engage in a range of physical activities, including yoga, boxing and </w:t>
      </w:r>
      <w:proofErr w:type="gramStart"/>
      <w:r w:rsidRPr="000F78EE">
        <w:rPr>
          <w:rFonts w:ascii="Calibri" w:hAnsi="Calibri" w:eastAsia="Times New Roman" w:cs="Calibri"/>
          <w:color w:val="333333"/>
          <w:sz w:val="24"/>
          <w:szCs w:val="24"/>
          <w:lang w:eastAsia="en-GB" w:bidi="he-IL"/>
        </w:rPr>
        <w:t>meditation</w:t>
      </w:r>
      <w:proofErr w:type="gramEnd"/>
      <w:r w:rsidRPr="000F78EE">
        <w:rPr>
          <w:rFonts w:ascii="Calibri" w:hAnsi="Calibri" w:eastAsia="Times New Roman" w:cs="Calibri"/>
          <w:color w:val="333333"/>
          <w:sz w:val="24"/>
          <w:szCs w:val="24"/>
          <w:lang w:eastAsia="en-GB" w:bidi="he-IL"/>
        </w:rPr>
        <w:t xml:space="preserve"> </w:t>
      </w:r>
    </w:p>
    <w:p w:rsidRPr="000F78EE" w:rsidR="000F78EE" w:rsidP="000F78EE" w:rsidRDefault="000F78EE" w14:paraId="467AA25E" w14:textId="77777777">
      <w:pPr>
        <w:numPr>
          <w:ilvl w:val="0"/>
          <w:numId w:val="12"/>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All students will undertake So Safe work to keep them safe in a range of </w:t>
      </w:r>
      <w:proofErr w:type="gramStart"/>
      <w:r w:rsidRPr="000F78EE">
        <w:rPr>
          <w:rFonts w:ascii="Calibri" w:hAnsi="Calibri" w:eastAsia="Times New Roman" w:cs="Calibri"/>
          <w:color w:val="333333"/>
          <w:sz w:val="24"/>
          <w:szCs w:val="24"/>
          <w:lang w:eastAsia="en-GB" w:bidi="he-IL"/>
        </w:rPr>
        <w:t>contexts</w:t>
      </w:r>
      <w:proofErr w:type="gramEnd"/>
    </w:p>
    <w:p w:rsidRPr="000F78EE" w:rsidR="000F78EE" w:rsidP="000F78EE" w:rsidRDefault="000F78EE" w14:paraId="69B3CDA8" w14:textId="77777777">
      <w:pPr>
        <w:numPr>
          <w:ilvl w:val="0"/>
          <w:numId w:val="12"/>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All students are supported to identify and advocate for their own </w:t>
      </w:r>
      <w:proofErr w:type="gramStart"/>
      <w:r w:rsidRPr="000F78EE">
        <w:rPr>
          <w:rFonts w:ascii="Calibri" w:hAnsi="Calibri" w:eastAsia="Times New Roman" w:cs="Calibri"/>
          <w:color w:val="333333"/>
          <w:sz w:val="24"/>
          <w:szCs w:val="24"/>
          <w:lang w:eastAsia="en-GB" w:bidi="he-IL"/>
        </w:rPr>
        <w:t>needs</w:t>
      </w:r>
      <w:proofErr w:type="gramEnd"/>
      <w:r w:rsidRPr="000F78EE">
        <w:rPr>
          <w:rFonts w:ascii="Calibri" w:hAnsi="Calibri" w:eastAsia="Times New Roman" w:cs="Calibri"/>
          <w:color w:val="333333"/>
          <w:sz w:val="24"/>
          <w:szCs w:val="24"/>
          <w:lang w:eastAsia="en-GB" w:bidi="he-IL"/>
        </w:rPr>
        <w:t xml:space="preserve"> </w:t>
      </w:r>
    </w:p>
    <w:p w:rsidRPr="000F78EE" w:rsidR="000F78EE" w:rsidP="000F78EE" w:rsidRDefault="000F78EE" w14:paraId="31E59A3F" w14:textId="77777777">
      <w:pPr>
        <w:numPr>
          <w:ilvl w:val="0"/>
          <w:numId w:val="12"/>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All students are </w:t>
      </w:r>
      <w:proofErr w:type="gramStart"/>
      <w:r w:rsidRPr="000F78EE">
        <w:rPr>
          <w:rFonts w:ascii="Calibri" w:hAnsi="Calibri" w:eastAsia="Times New Roman" w:cs="Calibri"/>
          <w:color w:val="333333"/>
          <w:sz w:val="24"/>
          <w:szCs w:val="24"/>
          <w:lang w:eastAsia="en-GB" w:bidi="he-IL"/>
        </w:rPr>
        <w:t>supported  in</w:t>
      </w:r>
      <w:proofErr w:type="gramEnd"/>
      <w:r w:rsidRPr="000F78EE">
        <w:rPr>
          <w:rFonts w:ascii="Calibri" w:hAnsi="Calibri" w:eastAsia="Times New Roman" w:cs="Calibri"/>
          <w:color w:val="333333"/>
          <w:sz w:val="24"/>
          <w:szCs w:val="24"/>
          <w:lang w:eastAsia="en-GB" w:bidi="he-IL"/>
        </w:rPr>
        <w:t xml:space="preserve"> understanding their own uniqueness and developing and maintaining positive self esteem </w:t>
      </w:r>
    </w:p>
    <w:p w:rsidRPr="000F78EE" w:rsidR="000F78EE" w:rsidP="000F78EE" w:rsidRDefault="000F78EE" w14:paraId="505B3229" w14:textId="77777777">
      <w:pPr>
        <w:numPr>
          <w:ilvl w:val="0"/>
          <w:numId w:val="12"/>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All students are supported in taking risks, making mistakes and developing resilience in safe and supportive </w:t>
      </w:r>
      <w:proofErr w:type="gramStart"/>
      <w:r w:rsidRPr="000F78EE">
        <w:rPr>
          <w:rFonts w:ascii="Calibri" w:hAnsi="Calibri" w:eastAsia="Times New Roman" w:cs="Calibri"/>
          <w:color w:val="333333"/>
          <w:sz w:val="24"/>
          <w:szCs w:val="24"/>
          <w:lang w:eastAsia="en-GB" w:bidi="he-IL"/>
        </w:rPr>
        <w:t>way</w:t>
      </w:r>
      <w:proofErr w:type="gramEnd"/>
      <w:r w:rsidRPr="000F78EE">
        <w:rPr>
          <w:rFonts w:ascii="Calibri" w:hAnsi="Calibri" w:eastAsia="Times New Roman" w:cs="Calibri"/>
          <w:color w:val="333333"/>
          <w:sz w:val="24"/>
          <w:szCs w:val="24"/>
          <w:lang w:eastAsia="en-GB" w:bidi="he-IL"/>
        </w:rPr>
        <w:t xml:space="preserve"> </w:t>
      </w:r>
    </w:p>
    <w:p w:rsidRPr="000F78EE" w:rsidR="000F78EE" w:rsidP="000F78EE" w:rsidRDefault="000F78EE" w14:paraId="55A02F7A" w14:textId="77777777">
      <w:pPr>
        <w:numPr>
          <w:ilvl w:val="0"/>
          <w:numId w:val="12"/>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p>
    <w:p w:rsidRPr="000F78EE" w:rsidR="000F78EE" w:rsidP="000F78EE" w:rsidRDefault="000F78EE" w14:paraId="7D4A3A53" w14:textId="77777777">
      <w:pPr>
        <w:suppressAutoHyphens/>
        <w:autoSpaceDN w:val="0"/>
        <w:spacing w:line="247" w:lineRule="auto"/>
        <w:rPr>
          <w:rFonts w:ascii="Calibri" w:hAnsi="Calibri" w:eastAsia="Calibri" w:cs="Times New Roman"/>
        </w:rPr>
      </w:pPr>
      <w:r w:rsidRPr="000F78EE">
        <w:rPr>
          <w:rFonts w:ascii="Calibri" w:hAnsi="Calibri" w:eastAsia="Calibri" w:cs="Times New Roman"/>
          <w:noProof/>
        </w:rPr>
        <w:drawing>
          <wp:inline distT="0" distB="0" distL="0" distR="0" wp14:anchorId="2DFC3AD0" wp14:editId="40690232">
            <wp:extent cx="1903515" cy="1346207"/>
            <wp:effectExtent l="11954" t="7096" r="13439" b="13439"/>
            <wp:docPr id="27"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rot="5400013">
                      <a:off x="0" y="0"/>
                      <a:ext cx="1903515" cy="1346207"/>
                    </a:xfrm>
                    <a:prstGeom prst="rect">
                      <a:avLst/>
                    </a:prstGeom>
                    <a:noFill/>
                    <a:ln>
                      <a:noFill/>
                      <a:prstDash/>
                    </a:ln>
                  </pic:spPr>
                </pic:pic>
              </a:graphicData>
            </a:graphic>
          </wp:inline>
        </w:drawing>
      </w:r>
      <w:r w:rsidRPr="000F78EE">
        <w:rPr>
          <w:rFonts w:ascii="Calibri" w:hAnsi="Calibri" w:eastAsia="Calibri" w:cs="Times New Roman"/>
          <w:noProof/>
        </w:rPr>
        <w:drawing>
          <wp:inline distT="0" distB="0" distL="0" distR="0" wp14:anchorId="178620B1" wp14:editId="0FA0E8B1">
            <wp:extent cx="1443947" cy="1941198"/>
            <wp:effectExtent l="0" t="0" r="3853" b="1902"/>
            <wp:docPr id="28"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1443947" cy="1941198"/>
                    </a:xfrm>
                    <a:prstGeom prst="rect">
                      <a:avLst/>
                    </a:prstGeom>
                    <a:noFill/>
                    <a:ln>
                      <a:noFill/>
                      <a:prstDash/>
                    </a:ln>
                  </pic:spPr>
                </pic:pic>
              </a:graphicData>
            </a:graphic>
          </wp:inline>
        </w:drawing>
      </w:r>
      <w:r w:rsidRPr="000F78EE">
        <w:rPr>
          <w:rFonts w:ascii="Calibri" w:hAnsi="Calibri" w:eastAsia="Calibri" w:cs="Times New Roman"/>
          <w:noProof/>
        </w:rPr>
        <w:drawing>
          <wp:inline distT="0" distB="0" distL="0" distR="0" wp14:anchorId="2B0B7F3B" wp14:editId="731CC55C">
            <wp:extent cx="1419816" cy="1918502"/>
            <wp:effectExtent l="0" t="0" r="8934" b="5548"/>
            <wp:docPr id="29" name="Picture 50" descr="A group of men standing in front of a green curtai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19816" cy="1918502"/>
                    </a:xfrm>
                    <a:prstGeom prst="rect">
                      <a:avLst/>
                    </a:prstGeom>
                    <a:noFill/>
                    <a:ln>
                      <a:noFill/>
                      <a:prstDash/>
                    </a:ln>
                  </pic:spPr>
                </pic:pic>
              </a:graphicData>
            </a:graphic>
          </wp:inline>
        </w:drawing>
      </w:r>
      <w:r w:rsidRPr="000F78EE">
        <w:rPr>
          <w:rFonts w:ascii="Calibri" w:hAnsi="Calibri" w:eastAsia="Calibri" w:cs="Calibri"/>
          <w:sz w:val="24"/>
          <w:szCs w:val="24"/>
        </w:rPr>
        <w:t xml:space="preserve"> </w:t>
      </w:r>
      <w:r w:rsidRPr="000F78EE">
        <w:rPr>
          <w:rFonts w:ascii="Calibri" w:hAnsi="Calibri" w:eastAsia="Calibri" w:cs="Times New Roman"/>
          <w:noProof/>
        </w:rPr>
        <w:drawing>
          <wp:inline distT="0" distB="0" distL="0" distR="0" wp14:anchorId="31CC4CD7" wp14:editId="05AC95AC">
            <wp:extent cx="1364842" cy="1876101"/>
            <wp:effectExtent l="0" t="0" r="6758" b="0"/>
            <wp:docPr id="30" name="Picture 52" descr="A person holding a bab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364842" cy="1876101"/>
                    </a:xfrm>
                    <a:prstGeom prst="rect">
                      <a:avLst/>
                    </a:prstGeom>
                    <a:noFill/>
                    <a:ln>
                      <a:noFill/>
                      <a:prstDash/>
                    </a:ln>
                  </pic:spPr>
                </pic:pic>
              </a:graphicData>
            </a:graphic>
          </wp:inline>
        </w:drawing>
      </w:r>
    </w:p>
    <w:p w:rsidRPr="000F78EE" w:rsidR="000F78EE" w:rsidP="000F78EE" w:rsidRDefault="000F78EE" w14:paraId="23AC8EA5" w14:textId="77777777">
      <w:pPr>
        <w:suppressAutoHyphens/>
        <w:autoSpaceDN w:val="0"/>
        <w:spacing w:line="247" w:lineRule="auto"/>
        <w:jc w:val="center"/>
        <w:rPr>
          <w:rFonts w:ascii="Calibri" w:hAnsi="Calibri" w:eastAsia="Calibri" w:cs="Times New Roman"/>
        </w:rPr>
      </w:pPr>
      <w:r w:rsidRPr="000F78EE">
        <w:rPr>
          <w:rFonts w:ascii="Calibri" w:hAnsi="Calibri" w:eastAsia="Calibri" w:cs="Calibri"/>
          <w:noProof/>
        </w:rPr>
        <w:drawing>
          <wp:inline distT="0" distB="0" distL="0" distR="0" wp14:anchorId="48F6987D" wp14:editId="3744C54F">
            <wp:extent cx="2407606" cy="698610"/>
            <wp:effectExtent l="0" t="0" r="0" b="6240"/>
            <wp:docPr id="31" name="Picture 30"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2407606" cy="698610"/>
                    </a:xfrm>
                    <a:prstGeom prst="rect">
                      <a:avLst/>
                    </a:prstGeom>
                    <a:noFill/>
                    <a:ln>
                      <a:noFill/>
                      <a:prstDash/>
                    </a:ln>
                  </pic:spPr>
                </pic:pic>
              </a:graphicData>
            </a:graphic>
          </wp:inline>
        </w:drawing>
      </w:r>
      <w:r w:rsidRPr="000F78EE">
        <w:rPr>
          <w:rFonts w:ascii="Calibri" w:hAnsi="Calibri" w:eastAsia="Calibri" w:cs="Times New Roman"/>
          <w:noProof/>
        </w:rPr>
        <w:drawing>
          <wp:inline distT="0" distB="0" distL="0" distR="0" wp14:anchorId="64522FA1" wp14:editId="3FFA1BB7">
            <wp:extent cx="1155298" cy="1203771"/>
            <wp:effectExtent l="0" t="0" r="6752" b="0"/>
            <wp:docPr id="32" name="Picture 54"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155298" cy="1203771"/>
                    </a:xfrm>
                    <a:prstGeom prst="rect">
                      <a:avLst/>
                    </a:prstGeom>
                    <a:noFill/>
                    <a:ln>
                      <a:noFill/>
                      <a:prstDash/>
                    </a:ln>
                  </pic:spPr>
                </pic:pic>
              </a:graphicData>
            </a:graphic>
          </wp:inline>
        </w:drawing>
      </w:r>
      <w:r w:rsidRPr="000F78EE">
        <w:rPr>
          <w:rFonts w:ascii="Calibri" w:hAnsi="Calibri" w:eastAsia="Calibri" w:cs="Times New Roman"/>
          <w:noProof/>
        </w:rPr>
        <w:drawing>
          <wp:inline distT="0" distB="0" distL="0" distR="0" wp14:anchorId="7906085B" wp14:editId="777B72D5">
            <wp:extent cx="2003441" cy="635919"/>
            <wp:effectExtent l="0" t="0" r="0" b="0"/>
            <wp:docPr id="33" name="Picture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003441" cy="635919"/>
                    </a:xfrm>
                    <a:prstGeom prst="rect">
                      <a:avLst/>
                    </a:prstGeom>
                    <a:noFill/>
                    <a:ln>
                      <a:noFill/>
                      <a:prstDash/>
                    </a:ln>
                  </pic:spPr>
                </pic:pic>
              </a:graphicData>
            </a:graphic>
          </wp:inline>
        </w:drawing>
      </w:r>
    </w:p>
    <w:p w:rsidRPr="000F78EE" w:rsidR="000F78EE" w:rsidP="000F78EE" w:rsidRDefault="000F78EE" w14:paraId="2DE91999" w14:textId="77777777">
      <w:pPr>
        <w:suppressAutoHyphens/>
        <w:autoSpaceDN w:val="0"/>
        <w:spacing w:line="247" w:lineRule="auto"/>
        <w:rPr>
          <w:rFonts w:ascii="Calibri" w:hAnsi="Calibri" w:eastAsia="Calibri" w:cs="Calibri"/>
          <w:b/>
          <w:bCs/>
          <w:color w:val="00B050"/>
          <w:sz w:val="28"/>
          <w:szCs w:val="28"/>
        </w:rPr>
      </w:pPr>
    </w:p>
    <w:p w:rsidRPr="000F78EE" w:rsidR="000F78EE" w:rsidP="000F78EE" w:rsidRDefault="000F78EE" w14:paraId="6287CB43" w14:textId="77777777">
      <w:pPr>
        <w:suppressAutoHyphens/>
        <w:autoSpaceDN w:val="0"/>
        <w:spacing w:line="247" w:lineRule="auto"/>
        <w:rPr>
          <w:rFonts w:ascii="Calibri" w:hAnsi="Calibri" w:eastAsia="Calibri" w:cs="Times New Roman"/>
        </w:rPr>
      </w:pPr>
      <w:r w:rsidRPr="000F78EE">
        <w:rPr>
          <w:rFonts w:ascii="Calibri" w:hAnsi="Calibri" w:eastAsia="Calibri" w:cs="Times New Roman"/>
          <w:noProof/>
        </w:rPr>
        <w:lastRenderedPageBreak/>
        <w:drawing>
          <wp:anchor distT="0" distB="0" distL="114300" distR="114300" simplePos="0" relativeHeight="251661312" behindDoc="0" locked="0" layoutInCell="1" allowOverlap="1" wp14:anchorId="55F1453F" wp14:editId="23FA6312">
            <wp:simplePos x="0" y="0"/>
            <wp:positionH relativeFrom="margin">
              <wp:align>right</wp:align>
            </wp:positionH>
            <wp:positionV relativeFrom="paragraph">
              <wp:posOffset>0</wp:posOffset>
            </wp:positionV>
            <wp:extent cx="1626232" cy="1800225"/>
            <wp:effectExtent l="0" t="0" r="0" b="9525"/>
            <wp:wrapThrough wrapText="bothSides">
              <wp:wrapPolygon edited="0">
                <wp:start x="0" y="0"/>
                <wp:lineTo x="0" y="21257"/>
                <wp:lineTo x="21263" y="21257"/>
                <wp:lineTo x="21263" y="0"/>
                <wp:lineTo x="0" y="0"/>
              </wp:wrapPolygon>
            </wp:wrapThrough>
            <wp:docPr id="34" name="Picture 34" descr="Ic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26232" cy="1800225"/>
                    </a:xfrm>
                    <a:prstGeom prst="rect">
                      <a:avLst/>
                    </a:prstGeom>
                    <a:noFill/>
                    <a:ln>
                      <a:noFill/>
                      <a:prstDash/>
                    </a:ln>
                  </pic:spPr>
                </pic:pic>
              </a:graphicData>
            </a:graphic>
          </wp:anchor>
        </w:drawing>
      </w:r>
      <w:r w:rsidRPr="000F78EE">
        <w:rPr>
          <w:rFonts w:ascii="Calibri" w:hAnsi="Calibri" w:eastAsia="Calibri" w:cs="Calibri"/>
          <w:b/>
          <w:bCs/>
          <w:color w:val="00B050"/>
          <w:sz w:val="28"/>
          <w:szCs w:val="28"/>
        </w:rPr>
        <w:t xml:space="preserve">Independent living statement of intent </w:t>
      </w:r>
    </w:p>
    <w:p w:rsidRPr="000F78EE" w:rsidR="000F78EE" w:rsidP="000F78EE" w:rsidRDefault="000F78EE" w14:paraId="0E8DAA86" w14:textId="77777777">
      <w:pPr>
        <w:suppressAutoHyphens/>
        <w:autoSpaceDN w:val="0"/>
        <w:spacing w:line="247" w:lineRule="auto"/>
        <w:rPr>
          <w:rFonts w:ascii="Calibri" w:hAnsi="Calibri" w:eastAsia="Calibri" w:cs="Calibri"/>
          <w:color w:val="000000"/>
          <w:sz w:val="24"/>
          <w:szCs w:val="24"/>
        </w:rPr>
      </w:pPr>
      <w:r w:rsidRPr="000F78EE">
        <w:rPr>
          <w:rFonts w:ascii="Calibri" w:hAnsi="Calibri" w:eastAsia="Calibri" w:cs="Calibri"/>
          <w:color w:val="000000"/>
          <w:sz w:val="24"/>
          <w:szCs w:val="24"/>
        </w:rPr>
        <w:t xml:space="preserve">We work with students, families, and other services to support them in preparing for independent living and or reducing their need for support from others. </w:t>
      </w:r>
    </w:p>
    <w:p w:rsidRPr="000F78EE" w:rsidR="000F78EE" w:rsidP="000F78EE" w:rsidRDefault="000F78EE" w14:paraId="6BD3A0B5" w14:textId="77777777">
      <w:pPr>
        <w:suppressAutoHyphens/>
        <w:autoSpaceDN w:val="0"/>
        <w:spacing w:line="247" w:lineRule="auto"/>
        <w:rPr>
          <w:rFonts w:ascii="Calibri" w:hAnsi="Calibri" w:eastAsia="Calibri" w:cs="Times New Roman"/>
        </w:rPr>
      </w:pPr>
      <w:r w:rsidRPr="000F78EE">
        <w:rPr>
          <w:rFonts w:ascii="Calibri" w:hAnsi="Calibri" w:eastAsia="Calibri" w:cs="Calibri"/>
          <w:color w:val="000000"/>
          <w:sz w:val="24"/>
          <w:szCs w:val="24"/>
        </w:rPr>
        <w:t xml:space="preserve">All students are supported in preparing for independence, whether they are going to move onto living independently, remain with family or supported living. </w:t>
      </w:r>
      <w:r w:rsidRPr="000F78EE">
        <w:rPr>
          <w:rFonts w:ascii="Calibri" w:hAnsi="Calibri" w:eastAsia="Calibri" w:cs="Times New Roman"/>
          <w:sz w:val="24"/>
          <w:szCs w:val="24"/>
        </w:rPr>
        <w:t xml:space="preserve">This will involve specific task-based learning, real life situations and use of our Life skills flat and the wider community. </w:t>
      </w:r>
    </w:p>
    <w:p w:rsidRPr="000F78EE" w:rsidR="000F78EE" w:rsidP="000F78EE" w:rsidRDefault="000F78EE" w14:paraId="30C92B47" w14:textId="77777777">
      <w:pPr>
        <w:shd w:val="clear" w:color="auto" w:fill="FFFFFF"/>
        <w:autoSpaceDN w:val="0"/>
        <w:spacing w:after="150" w:line="240" w:lineRule="auto"/>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The key curriculum intents are to ensure that:</w:t>
      </w:r>
    </w:p>
    <w:p w:rsidRPr="000F78EE" w:rsidR="000F78EE" w:rsidP="000F78EE" w:rsidRDefault="000F78EE" w14:paraId="308E0F72" w14:textId="77777777">
      <w:pPr>
        <w:numPr>
          <w:ilvl w:val="0"/>
          <w:numId w:val="13"/>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All students are in control of their own </w:t>
      </w:r>
      <w:proofErr w:type="gramStart"/>
      <w:r w:rsidRPr="000F78EE">
        <w:rPr>
          <w:rFonts w:ascii="Calibri" w:hAnsi="Calibri" w:eastAsia="Times New Roman" w:cs="Calibri"/>
          <w:color w:val="333333"/>
          <w:sz w:val="24"/>
          <w:szCs w:val="24"/>
          <w:lang w:eastAsia="en-GB" w:bidi="he-IL"/>
        </w:rPr>
        <w:t>life</w:t>
      </w:r>
      <w:proofErr w:type="gramEnd"/>
    </w:p>
    <w:p w:rsidRPr="000F78EE" w:rsidR="000F78EE" w:rsidP="000F78EE" w:rsidRDefault="000F78EE" w14:paraId="54F35B49" w14:textId="77777777">
      <w:pPr>
        <w:numPr>
          <w:ilvl w:val="0"/>
          <w:numId w:val="13"/>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All students have aspirational targets for </w:t>
      </w:r>
      <w:proofErr w:type="gramStart"/>
      <w:r w:rsidRPr="000F78EE">
        <w:rPr>
          <w:rFonts w:ascii="Calibri" w:hAnsi="Calibri" w:eastAsia="Times New Roman" w:cs="Calibri"/>
          <w:color w:val="333333"/>
          <w:sz w:val="24"/>
          <w:szCs w:val="24"/>
          <w:lang w:eastAsia="en-GB" w:bidi="he-IL"/>
        </w:rPr>
        <w:t>independence</w:t>
      </w:r>
      <w:proofErr w:type="gramEnd"/>
    </w:p>
    <w:p w:rsidRPr="000F78EE" w:rsidR="000F78EE" w:rsidP="000F78EE" w:rsidRDefault="000F78EE" w14:paraId="1701D551" w14:textId="77777777">
      <w:pPr>
        <w:numPr>
          <w:ilvl w:val="0"/>
          <w:numId w:val="13"/>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All students will work on functional tasks in the Life skills flat and be supported to generalise these skills into home </w:t>
      </w:r>
      <w:proofErr w:type="gramStart"/>
      <w:r w:rsidRPr="000F78EE">
        <w:rPr>
          <w:rFonts w:ascii="Calibri" w:hAnsi="Calibri" w:eastAsia="Times New Roman" w:cs="Calibri"/>
          <w:color w:val="333333"/>
          <w:sz w:val="24"/>
          <w:szCs w:val="24"/>
          <w:lang w:eastAsia="en-GB" w:bidi="he-IL"/>
        </w:rPr>
        <w:t>setting</w:t>
      </w:r>
      <w:proofErr w:type="gramEnd"/>
    </w:p>
    <w:p w:rsidRPr="000F78EE" w:rsidR="000F78EE" w:rsidP="000F78EE" w:rsidRDefault="000F78EE" w14:paraId="3C613714" w14:textId="77777777">
      <w:pPr>
        <w:numPr>
          <w:ilvl w:val="0"/>
          <w:numId w:val="13"/>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Students that it is relevant for will be supported with budgeting and managing </w:t>
      </w:r>
      <w:proofErr w:type="gramStart"/>
      <w:r w:rsidRPr="000F78EE">
        <w:rPr>
          <w:rFonts w:ascii="Calibri" w:hAnsi="Calibri" w:eastAsia="Times New Roman" w:cs="Calibri"/>
          <w:color w:val="333333"/>
          <w:sz w:val="24"/>
          <w:szCs w:val="24"/>
          <w:lang w:eastAsia="en-GB" w:bidi="he-IL"/>
        </w:rPr>
        <w:t>money</w:t>
      </w:r>
      <w:proofErr w:type="gramEnd"/>
    </w:p>
    <w:p w:rsidRPr="000F78EE" w:rsidR="000F78EE" w:rsidP="000F78EE" w:rsidRDefault="000F78EE" w14:paraId="788ACC02" w14:textId="77777777">
      <w:pPr>
        <w:numPr>
          <w:ilvl w:val="0"/>
          <w:numId w:val="13"/>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Students it is relevant for will be supported in e form filling and accessing the online </w:t>
      </w:r>
      <w:proofErr w:type="gramStart"/>
      <w:r w:rsidRPr="000F78EE">
        <w:rPr>
          <w:rFonts w:ascii="Calibri" w:hAnsi="Calibri" w:eastAsia="Times New Roman" w:cs="Calibri"/>
          <w:color w:val="333333"/>
          <w:sz w:val="24"/>
          <w:szCs w:val="24"/>
          <w:lang w:eastAsia="en-GB" w:bidi="he-IL"/>
        </w:rPr>
        <w:t>world</w:t>
      </w:r>
      <w:proofErr w:type="gramEnd"/>
      <w:r w:rsidRPr="000F78EE">
        <w:rPr>
          <w:rFonts w:ascii="Calibri" w:hAnsi="Calibri" w:eastAsia="Times New Roman" w:cs="Calibri"/>
          <w:color w:val="333333"/>
          <w:sz w:val="24"/>
          <w:szCs w:val="24"/>
          <w:lang w:eastAsia="en-GB" w:bidi="he-IL"/>
        </w:rPr>
        <w:t xml:space="preserve"> </w:t>
      </w:r>
    </w:p>
    <w:p w:rsidRPr="000F78EE" w:rsidR="000F78EE" w:rsidP="000F78EE" w:rsidRDefault="000F78EE" w14:paraId="7FC16F72" w14:textId="77777777">
      <w:pPr>
        <w:numPr>
          <w:ilvl w:val="0"/>
          <w:numId w:val="13"/>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Students it is relevant for will be supported with travel </w:t>
      </w:r>
      <w:proofErr w:type="gramStart"/>
      <w:r w:rsidRPr="000F78EE">
        <w:rPr>
          <w:rFonts w:ascii="Calibri" w:hAnsi="Calibri" w:eastAsia="Times New Roman" w:cs="Calibri"/>
          <w:color w:val="333333"/>
          <w:sz w:val="24"/>
          <w:szCs w:val="24"/>
          <w:lang w:eastAsia="en-GB" w:bidi="he-IL"/>
        </w:rPr>
        <w:t>training</w:t>
      </w:r>
      <w:proofErr w:type="gramEnd"/>
      <w:r w:rsidRPr="000F78EE">
        <w:rPr>
          <w:rFonts w:ascii="Calibri" w:hAnsi="Calibri" w:eastAsia="Times New Roman" w:cs="Calibri"/>
          <w:color w:val="333333"/>
          <w:sz w:val="24"/>
          <w:szCs w:val="24"/>
          <w:lang w:eastAsia="en-GB" w:bidi="he-IL"/>
        </w:rPr>
        <w:t xml:space="preserve"> </w:t>
      </w:r>
    </w:p>
    <w:p w:rsidRPr="000F78EE" w:rsidR="000F78EE" w:rsidP="000F78EE" w:rsidRDefault="000F78EE" w14:paraId="3ADD5908" w14:textId="77777777">
      <w:pPr>
        <w:numPr>
          <w:ilvl w:val="0"/>
          <w:numId w:val="13"/>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Students that have chosen to, will complete the Chef academy </w:t>
      </w:r>
      <w:proofErr w:type="gramStart"/>
      <w:r w:rsidRPr="000F78EE">
        <w:rPr>
          <w:rFonts w:ascii="Calibri" w:hAnsi="Calibri" w:eastAsia="Times New Roman" w:cs="Calibri"/>
          <w:color w:val="333333"/>
          <w:sz w:val="24"/>
          <w:szCs w:val="24"/>
          <w:lang w:eastAsia="en-GB" w:bidi="he-IL"/>
        </w:rPr>
        <w:t>option</w:t>
      </w:r>
      <w:proofErr w:type="gramEnd"/>
    </w:p>
    <w:p w:rsidRPr="000F78EE" w:rsidR="000F78EE" w:rsidP="000F78EE" w:rsidRDefault="000F78EE" w14:paraId="58AD620B" w14:textId="77777777">
      <w:pPr>
        <w:numPr>
          <w:ilvl w:val="0"/>
          <w:numId w:val="13"/>
        </w:numPr>
        <w:shd w:val="clear" w:color="auto" w:fill="FFFFFF"/>
        <w:suppressAutoHyphens/>
        <w:autoSpaceDN w:val="0"/>
        <w:spacing w:after="150" w:line="240" w:lineRule="auto"/>
        <w:contextualSpacing/>
        <w:rPr>
          <w:rFonts w:ascii="Calibri" w:hAnsi="Calibri" w:eastAsia="Times New Roman" w:cs="Calibri"/>
          <w:color w:val="333333"/>
          <w:sz w:val="24"/>
          <w:szCs w:val="24"/>
          <w:lang w:eastAsia="en-GB" w:bidi="he-IL"/>
        </w:rPr>
      </w:pPr>
      <w:r w:rsidRPr="000F78EE">
        <w:rPr>
          <w:rFonts w:ascii="Calibri" w:hAnsi="Calibri" w:eastAsia="Times New Roman" w:cs="Calibri"/>
          <w:color w:val="333333"/>
          <w:sz w:val="24"/>
          <w:szCs w:val="24"/>
          <w:lang w:eastAsia="en-GB" w:bidi="he-IL"/>
        </w:rPr>
        <w:t xml:space="preserve">Students that have chosen to, will work in the </w:t>
      </w:r>
      <w:proofErr w:type="gramStart"/>
      <w:r w:rsidRPr="000F78EE">
        <w:rPr>
          <w:rFonts w:ascii="Calibri" w:hAnsi="Calibri" w:eastAsia="Times New Roman" w:cs="Calibri"/>
          <w:color w:val="333333"/>
          <w:sz w:val="24"/>
          <w:szCs w:val="24"/>
          <w:lang w:eastAsia="en-GB" w:bidi="he-IL"/>
        </w:rPr>
        <w:t>Pop up</w:t>
      </w:r>
      <w:proofErr w:type="gramEnd"/>
      <w:r w:rsidRPr="000F78EE">
        <w:rPr>
          <w:rFonts w:ascii="Calibri" w:hAnsi="Calibri" w:eastAsia="Times New Roman" w:cs="Calibri"/>
          <w:color w:val="333333"/>
          <w:sz w:val="24"/>
          <w:szCs w:val="24"/>
          <w:lang w:eastAsia="en-GB" w:bidi="he-IL"/>
        </w:rPr>
        <w:t xml:space="preserve"> shop hosted by Flourish, others will come as customers and or prepare items to sell in enterprise sessions </w:t>
      </w:r>
    </w:p>
    <w:p w:rsidRPr="000F78EE" w:rsidR="000F78EE" w:rsidP="000F78EE" w:rsidRDefault="000F78EE" w14:paraId="0E972D8B" w14:textId="77777777">
      <w:pPr>
        <w:suppressAutoHyphens/>
        <w:autoSpaceDN w:val="0"/>
        <w:spacing w:line="247" w:lineRule="auto"/>
        <w:jc w:val="center"/>
        <w:rPr>
          <w:rFonts w:ascii="Calibri" w:hAnsi="Calibri" w:eastAsia="Calibri" w:cs="Times New Roman"/>
        </w:rPr>
      </w:pPr>
      <w:r w:rsidRPr="000F78EE">
        <w:rPr>
          <w:rFonts w:ascii="Calibri" w:hAnsi="Calibri" w:eastAsia="Calibri" w:cs="Times New Roman"/>
          <w:noProof/>
        </w:rPr>
        <w:drawing>
          <wp:inline distT="0" distB="0" distL="0" distR="0" wp14:anchorId="57B77391" wp14:editId="33D96D33">
            <wp:extent cx="2346048" cy="1562426"/>
            <wp:effectExtent l="10811" t="8239" r="7913" b="7913"/>
            <wp:docPr id="35" name="Picture 40" descr="A picture containing grass, outdoor, lay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rot="5400013">
                      <a:off x="0" y="0"/>
                      <a:ext cx="2346048" cy="1562426"/>
                    </a:xfrm>
                    <a:prstGeom prst="rect">
                      <a:avLst/>
                    </a:prstGeom>
                    <a:noFill/>
                    <a:ln>
                      <a:noFill/>
                      <a:prstDash/>
                    </a:ln>
                  </pic:spPr>
                </pic:pic>
              </a:graphicData>
            </a:graphic>
          </wp:inline>
        </w:drawing>
      </w:r>
      <w:r w:rsidRPr="000F78EE">
        <w:rPr>
          <w:rFonts w:ascii="Calibri" w:hAnsi="Calibri" w:eastAsia="Calibri" w:cs="Times New Roman"/>
          <w:noProof/>
        </w:rPr>
        <w:drawing>
          <wp:inline distT="0" distB="0" distL="0" distR="0" wp14:anchorId="373F0A1B" wp14:editId="087379B7">
            <wp:extent cx="2339867" cy="1361898"/>
            <wp:effectExtent l="12735" t="6315" r="16017" b="16018"/>
            <wp:docPr id="36" name="Pictur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rot="5400013">
                      <a:off x="0" y="0"/>
                      <a:ext cx="2339867" cy="1361898"/>
                    </a:xfrm>
                    <a:prstGeom prst="rect">
                      <a:avLst/>
                    </a:prstGeom>
                    <a:noFill/>
                    <a:ln>
                      <a:noFill/>
                      <a:prstDash/>
                    </a:ln>
                  </pic:spPr>
                </pic:pic>
              </a:graphicData>
            </a:graphic>
          </wp:inline>
        </w:drawing>
      </w:r>
      <w:r w:rsidRPr="000F78EE">
        <w:rPr>
          <w:rFonts w:ascii="Calibri" w:hAnsi="Calibri" w:eastAsia="Calibri" w:cs="Times New Roman"/>
          <w:noProof/>
        </w:rPr>
        <w:drawing>
          <wp:inline distT="0" distB="0" distL="0" distR="0" wp14:anchorId="51111508" wp14:editId="1760AC8D">
            <wp:extent cx="1707861" cy="2335670"/>
            <wp:effectExtent l="0" t="0" r="6639" b="7480"/>
            <wp:docPr id="37"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1707861" cy="2335670"/>
                    </a:xfrm>
                    <a:prstGeom prst="rect">
                      <a:avLst/>
                    </a:prstGeom>
                    <a:noFill/>
                    <a:ln>
                      <a:noFill/>
                      <a:prstDash/>
                    </a:ln>
                  </pic:spPr>
                </pic:pic>
              </a:graphicData>
            </a:graphic>
          </wp:inline>
        </w:drawing>
      </w:r>
    </w:p>
    <w:p w:rsidRPr="000F78EE" w:rsidR="000F78EE" w:rsidP="000F78EE" w:rsidRDefault="000F78EE" w14:paraId="58BAF666" w14:textId="77777777">
      <w:pPr>
        <w:suppressAutoHyphens/>
        <w:autoSpaceDN w:val="0"/>
        <w:spacing w:line="247" w:lineRule="auto"/>
        <w:rPr>
          <w:rFonts w:ascii="Calibri" w:hAnsi="Calibri" w:eastAsia="Calibri" w:cs="Calibri"/>
          <w:b/>
          <w:bCs/>
          <w:color w:val="00B050"/>
          <w:sz w:val="28"/>
          <w:szCs w:val="28"/>
        </w:rPr>
      </w:pPr>
    </w:p>
    <w:p w:rsidRPr="000F78EE" w:rsidR="000F78EE" w:rsidP="000F78EE" w:rsidRDefault="000F78EE" w14:paraId="178B9D25" w14:textId="77777777">
      <w:pPr>
        <w:suppressAutoHyphens/>
        <w:autoSpaceDN w:val="0"/>
        <w:spacing w:line="247" w:lineRule="auto"/>
        <w:jc w:val="center"/>
        <w:rPr>
          <w:rFonts w:ascii="Calibri" w:hAnsi="Calibri" w:eastAsia="Calibri" w:cs="Times New Roman"/>
        </w:rPr>
      </w:pPr>
      <w:r w:rsidRPr="000F78EE">
        <w:rPr>
          <w:rFonts w:ascii="Calibri" w:hAnsi="Calibri" w:eastAsia="Calibri" w:cs="Times New Roman"/>
          <w:noProof/>
        </w:rPr>
        <w:drawing>
          <wp:inline distT="0" distB="0" distL="0" distR="0" wp14:anchorId="72C84C20" wp14:editId="091D5C97">
            <wp:extent cx="1789051" cy="858749"/>
            <wp:effectExtent l="0" t="0" r="1649" b="0"/>
            <wp:docPr id="38" name="Picture 36"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789051" cy="858749"/>
                    </a:xfrm>
                    <a:prstGeom prst="rect">
                      <a:avLst/>
                    </a:prstGeom>
                    <a:noFill/>
                    <a:ln>
                      <a:noFill/>
                      <a:prstDash/>
                    </a:ln>
                  </pic:spPr>
                </pic:pic>
              </a:graphicData>
            </a:graphic>
          </wp:inline>
        </w:drawing>
      </w:r>
      <w:r w:rsidRPr="000F78EE">
        <w:rPr>
          <w:rFonts w:ascii="Calibri" w:hAnsi="Calibri" w:eastAsia="Calibri" w:cs="Times New Roman"/>
          <w:noProof/>
        </w:rPr>
        <w:drawing>
          <wp:inline distT="0" distB="0" distL="0" distR="0" wp14:anchorId="4675D529" wp14:editId="317F6A99">
            <wp:extent cx="1116555" cy="732480"/>
            <wp:effectExtent l="0" t="0" r="7395" b="0"/>
            <wp:docPr id="39" name="Picture 37"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116555" cy="732480"/>
                    </a:xfrm>
                    <a:prstGeom prst="rect">
                      <a:avLst/>
                    </a:prstGeom>
                    <a:noFill/>
                    <a:ln>
                      <a:noFill/>
                      <a:prstDash/>
                    </a:ln>
                  </pic:spPr>
                </pic:pic>
              </a:graphicData>
            </a:graphic>
          </wp:inline>
        </w:drawing>
      </w:r>
      <w:r w:rsidRPr="000F78EE">
        <w:rPr>
          <w:rFonts w:ascii="Calibri" w:hAnsi="Calibri" w:eastAsia="Calibri" w:cs="Calibri"/>
          <w:b/>
          <w:bCs/>
          <w:color w:val="00B050"/>
          <w:sz w:val="28"/>
          <w:szCs w:val="28"/>
        </w:rPr>
        <w:t xml:space="preserve"> </w:t>
      </w:r>
      <w:r w:rsidRPr="000F78EE">
        <w:rPr>
          <w:rFonts w:ascii="Calibri" w:hAnsi="Calibri" w:eastAsia="Calibri" w:cs="Calibri"/>
          <w:b/>
          <w:bCs/>
          <w:noProof/>
          <w:color w:val="00B050"/>
          <w:sz w:val="28"/>
          <w:szCs w:val="28"/>
        </w:rPr>
        <w:drawing>
          <wp:inline distT="0" distB="0" distL="0" distR="0" wp14:anchorId="00294E38" wp14:editId="4BAA7DA1">
            <wp:extent cx="1013603" cy="728877"/>
            <wp:effectExtent l="0" t="0" r="0" b="0"/>
            <wp:docPr id="40" name="Picture 24" descr="A picture containing dark, pla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1013603" cy="728877"/>
                    </a:xfrm>
                    <a:prstGeom prst="rect">
                      <a:avLst/>
                    </a:prstGeom>
                    <a:noFill/>
                    <a:ln>
                      <a:noFill/>
                      <a:prstDash/>
                    </a:ln>
                  </pic:spPr>
                </pic:pic>
              </a:graphicData>
            </a:graphic>
          </wp:inline>
        </w:drawing>
      </w:r>
      <w:r w:rsidRPr="000F78EE">
        <w:rPr>
          <w:rFonts w:ascii="Calibri" w:hAnsi="Calibri" w:eastAsia="Calibri" w:cs="Calibri"/>
          <w:noProof/>
          <w:sz w:val="24"/>
          <w:szCs w:val="24"/>
        </w:rPr>
        <w:drawing>
          <wp:inline distT="0" distB="0" distL="0" distR="0" wp14:anchorId="66A267AC" wp14:editId="7F702612">
            <wp:extent cx="1717892" cy="858539"/>
            <wp:effectExtent l="0" t="0" r="0" b="0"/>
            <wp:docPr id="41"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1717892" cy="858539"/>
                    </a:xfrm>
                    <a:prstGeom prst="rect">
                      <a:avLst/>
                    </a:prstGeom>
                    <a:noFill/>
                    <a:ln>
                      <a:noFill/>
                      <a:prstDash/>
                    </a:ln>
                  </pic:spPr>
                </pic:pic>
              </a:graphicData>
            </a:graphic>
          </wp:inline>
        </w:drawing>
      </w:r>
    </w:p>
    <w:p w:rsidRPr="000F78EE" w:rsidR="000F78EE" w:rsidP="000F78EE" w:rsidRDefault="000F78EE" w14:paraId="6218521B" w14:textId="77777777">
      <w:pPr>
        <w:suppressAutoHyphens/>
        <w:autoSpaceDN w:val="0"/>
        <w:spacing w:line="247" w:lineRule="auto"/>
        <w:rPr>
          <w:rFonts w:ascii="Calibri" w:hAnsi="Calibri" w:eastAsia="Calibri" w:cs="Calibri"/>
          <w:b/>
          <w:bCs/>
          <w:color w:val="00B050"/>
          <w:sz w:val="36"/>
          <w:szCs w:val="36"/>
        </w:rPr>
      </w:pPr>
    </w:p>
    <w:p w:rsidRPr="000F78EE" w:rsidR="000F78EE" w:rsidP="000F78EE" w:rsidRDefault="000F78EE" w14:paraId="5A12C274" w14:textId="77777777">
      <w:pPr>
        <w:suppressAutoHyphens/>
        <w:autoSpaceDN w:val="0"/>
        <w:spacing w:line="247" w:lineRule="auto"/>
        <w:rPr>
          <w:rFonts w:ascii="Calibri" w:hAnsi="Calibri" w:eastAsia="Calibri" w:cs="Calibri"/>
          <w:b/>
          <w:bCs/>
          <w:color w:val="00B050"/>
          <w:sz w:val="36"/>
          <w:szCs w:val="36"/>
        </w:rPr>
      </w:pPr>
      <w:r w:rsidRPr="000F78EE">
        <w:rPr>
          <w:rFonts w:ascii="Calibri" w:hAnsi="Calibri" w:eastAsia="Calibri" w:cs="Calibri"/>
          <w:b/>
          <w:bCs/>
          <w:color w:val="00B050"/>
          <w:sz w:val="36"/>
          <w:szCs w:val="36"/>
        </w:rPr>
        <w:t>Assessment and accreditation at Great Oaks College</w:t>
      </w:r>
    </w:p>
    <w:p w:rsidRPr="000F78EE" w:rsidR="000F78EE" w:rsidP="000F78EE" w:rsidRDefault="000F78EE" w14:paraId="1CBAC485" w14:textId="77777777">
      <w:pPr>
        <w:suppressAutoHyphens/>
        <w:autoSpaceDN w:val="0"/>
        <w:spacing w:line="247" w:lineRule="auto"/>
        <w:rPr>
          <w:rFonts w:ascii="Calibri" w:hAnsi="Calibri" w:eastAsia="Calibri" w:cs="Calibri"/>
          <w:b/>
          <w:bCs/>
          <w:color w:val="00B050"/>
          <w:sz w:val="28"/>
          <w:szCs w:val="28"/>
        </w:rPr>
      </w:pPr>
      <w:r w:rsidRPr="000F78EE">
        <w:rPr>
          <w:rFonts w:ascii="Calibri" w:hAnsi="Calibri" w:eastAsia="Calibri" w:cs="Calibri"/>
          <w:b/>
          <w:bCs/>
          <w:color w:val="00B050"/>
          <w:sz w:val="28"/>
          <w:szCs w:val="28"/>
        </w:rPr>
        <w:t>OCR</w:t>
      </w:r>
    </w:p>
    <w:p w:rsidRPr="000F78EE" w:rsidR="000F78EE" w:rsidP="000F78EE" w:rsidRDefault="000F78EE" w14:paraId="4411D6C4" w14:textId="77777777">
      <w:pPr>
        <w:shd w:val="clear" w:color="auto" w:fill="FFFFFF"/>
        <w:suppressAutoHyphens/>
        <w:autoSpaceDN w:val="0"/>
        <w:spacing w:after="150" w:line="240" w:lineRule="auto"/>
        <w:rPr>
          <w:rFonts w:ascii="Calibri" w:hAnsi="Calibri" w:eastAsia="Calibri" w:cs="Times New Roman"/>
        </w:rPr>
      </w:pPr>
      <w:r w:rsidRPr="000F78EE">
        <w:rPr>
          <w:rFonts w:ascii="Calibri" w:hAnsi="Calibri" w:eastAsia="Calibri" w:cs="Calibri"/>
          <w:b/>
          <w:bCs/>
          <w:noProof/>
          <w:color w:val="00B050"/>
          <w:sz w:val="28"/>
          <w:szCs w:val="28"/>
        </w:rPr>
        <w:lastRenderedPageBreak/>
        <w:drawing>
          <wp:anchor distT="0" distB="0" distL="114300" distR="114300" simplePos="0" relativeHeight="251663360" behindDoc="0" locked="0" layoutInCell="1" allowOverlap="1" wp14:anchorId="0C7172A9" wp14:editId="77486315">
            <wp:simplePos x="0" y="0"/>
            <wp:positionH relativeFrom="column">
              <wp:posOffset>3552828</wp:posOffset>
            </wp:positionH>
            <wp:positionV relativeFrom="paragraph">
              <wp:posOffset>40005</wp:posOffset>
            </wp:positionV>
            <wp:extent cx="2359664" cy="1304921"/>
            <wp:effectExtent l="0" t="0" r="2536" b="0"/>
            <wp:wrapThrough wrapText="bothSides">
              <wp:wrapPolygon edited="0">
                <wp:start x="0" y="0"/>
                <wp:lineTo x="0" y="21137"/>
                <wp:lineTo x="21449" y="21137"/>
                <wp:lineTo x="21449" y="0"/>
                <wp:lineTo x="0" y="0"/>
              </wp:wrapPolygon>
            </wp:wrapThrough>
            <wp:docPr id="42" name="Picture 43"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rcRect/>
                    <a:stretch>
                      <a:fillRect/>
                    </a:stretch>
                  </pic:blipFill>
                  <pic:spPr>
                    <a:xfrm>
                      <a:off x="0" y="0"/>
                      <a:ext cx="2359664" cy="1304921"/>
                    </a:xfrm>
                    <a:prstGeom prst="rect">
                      <a:avLst/>
                    </a:prstGeom>
                    <a:noFill/>
                    <a:ln>
                      <a:noFill/>
                      <a:prstDash/>
                    </a:ln>
                  </pic:spPr>
                </pic:pic>
              </a:graphicData>
            </a:graphic>
          </wp:anchor>
        </w:drawing>
      </w:r>
      <w:r w:rsidRPr="000F78EE">
        <w:rPr>
          <w:rFonts w:ascii="Calibri" w:hAnsi="Calibri" w:eastAsia="Times New Roman" w:cs="Calibri"/>
          <w:color w:val="333333"/>
          <w:sz w:val="24"/>
          <w:szCs w:val="24"/>
          <w:lang w:eastAsia="en-GB" w:bidi="he-IL"/>
        </w:rPr>
        <w:t>All young people are entered for OCR Life and Living Skills accreditation of the work and sessions that they undertake. These are nationally recognised accreditations and allow our young people to gain meaningful accreditation celebrating their successes throughout the time they are with us. The accreditation recognises achievement within the wide range of needs of our students.</w:t>
      </w:r>
    </w:p>
    <w:p w:rsidRPr="000F78EE" w:rsidR="000F78EE" w:rsidP="000F78EE" w:rsidRDefault="000F78EE" w14:paraId="7B68FCBC" w14:textId="77777777">
      <w:pPr>
        <w:suppressAutoHyphens/>
        <w:autoSpaceDN w:val="0"/>
        <w:spacing w:line="247" w:lineRule="auto"/>
        <w:rPr>
          <w:rFonts w:ascii="Calibri" w:hAnsi="Calibri" w:eastAsia="Calibri" w:cs="Calibri"/>
          <w:color w:val="000000"/>
          <w:sz w:val="24"/>
          <w:szCs w:val="24"/>
          <w:shd w:val="clear" w:color="auto" w:fill="FFFFFF"/>
        </w:rPr>
      </w:pPr>
      <w:r w:rsidRPr="000F78EE">
        <w:rPr>
          <w:rFonts w:ascii="Calibri" w:hAnsi="Calibri" w:eastAsia="Calibri" w:cs="Calibri"/>
          <w:color w:val="000000"/>
          <w:sz w:val="24"/>
          <w:szCs w:val="24"/>
          <w:shd w:val="clear" w:color="auto" w:fill="FFFFFF"/>
        </w:rPr>
        <w:t xml:space="preserve">Live and Living skills is a foundation learning qualification is accredited on the Qualifications and Credit Framework (QCF) and is available at Entry Level 1, 2 and 3. </w:t>
      </w:r>
    </w:p>
    <w:p w:rsidRPr="000F78EE" w:rsidR="000F78EE" w:rsidP="000F78EE" w:rsidRDefault="000F78EE" w14:paraId="05B4A8D8" w14:textId="77777777">
      <w:pPr>
        <w:suppressAutoHyphens/>
        <w:autoSpaceDN w:val="0"/>
        <w:spacing w:line="247" w:lineRule="auto"/>
        <w:rPr>
          <w:rFonts w:ascii="Calibri" w:hAnsi="Calibri" w:eastAsia="Calibri" w:cs="Times New Roman"/>
        </w:rPr>
      </w:pPr>
      <w:r w:rsidRPr="000F78EE">
        <w:rPr>
          <w:rFonts w:ascii="Calibri" w:hAnsi="Calibri" w:eastAsia="Calibri" w:cs="Calibri"/>
          <w:color w:val="000000"/>
          <w:sz w:val="24"/>
          <w:szCs w:val="24"/>
          <w:shd w:val="clear" w:color="auto" w:fill="FFFFFF"/>
        </w:rPr>
        <w:t>It offers many ‘bite-sized’ units across a broad range of skill areas.</w:t>
      </w:r>
      <w:r w:rsidRPr="000F78EE">
        <w:rPr>
          <w:rFonts w:ascii="Calibri" w:hAnsi="Calibri" w:eastAsia="Calibri" w:cs="Calibri"/>
          <w:color w:val="000000"/>
          <w:sz w:val="24"/>
          <w:szCs w:val="24"/>
        </w:rPr>
        <w:br/>
      </w:r>
      <w:r w:rsidRPr="000F78EE">
        <w:rPr>
          <w:rFonts w:ascii="Calibri" w:hAnsi="Calibri" w:eastAsia="Calibri" w:cs="Calibri"/>
          <w:color w:val="000000"/>
          <w:sz w:val="24"/>
          <w:szCs w:val="24"/>
          <w:shd w:val="clear" w:color="auto" w:fill="FFFFFF"/>
        </w:rPr>
        <w:t xml:space="preserve">We build our sessions and their curriculum around the students’ needs and the OCR framework provides opportunities for us to accredit the learning.  Our students drive the learning and the curriculum they </w:t>
      </w:r>
      <w:proofErr w:type="gramStart"/>
      <w:r w:rsidRPr="000F78EE">
        <w:rPr>
          <w:rFonts w:ascii="Calibri" w:hAnsi="Calibri" w:eastAsia="Calibri" w:cs="Calibri"/>
          <w:color w:val="000000"/>
          <w:sz w:val="24"/>
          <w:szCs w:val="24"/>
          <w:shd w:val="clear" w:color="auto" w:fill="FFFFFF"/>
        </w:rPr>
        <w:t>receive</w:t>
      </w:r>
      <w:proofErr w:type="gramEnd"/>
      <w:r w:rsidRPr="000F78EE">
        <w:rPr>
          <w:rFonts w:ascii="Calibri" w:hAnsi="Calibri" w:eastAsia="Calibri" w:cs="Calibri"/>
          <w:color w:val="000000"/>
          <w:sz w:val="24"/>
          <w:szCs w:val="24"/>
          <w:shd w:val="clear" w:color="auto" w:fill="FFFFFF"/>
        </w:rPr>
        <w:t xml:space="preserve"> and accreditation is the end result.</w:t>
      </w:r>
    </w:p>
    <w:p w:rsidRPr="000F78EE" w:rsidR="000F78EE" w:rsidP="000F78EE" w:rsidRDefault="000F78EE" w14:paraId="7EBE1359" w14:textId="77777777">
      <w:pPr>
        <w:suppressAutoHyphens/>
        <w:autoSpaceDN w:val="0"/>
        <w:spacing w:line="247" w:lineRule="auto"/>
        <w:rPr>
          <w:rFonts w:ascii="Calibri" w:hAnsi="Calibri" w:eastAsia="Calibri" w:cs="Times New Roman"/>
        </w:rPr>
      </w:pPr>
    </w:p>
    <w:p w:rsidRPr="000F78EE" w:rsidR="000F78EE" w:rsidP="000F78EE" w:rsidRDefault="000F78EE" w14:paraId="5CF935F7" w14:textId="77777777">
      <w:pPr>
        <w:suppressAutoHyphens/>
        <w:autoSpaceDN w:val="0"/>
        <w:spacing w:line="247" w:lineRule="auto"/>
        <w:rPr>
          <w:rFonts w:ascii="Calibri" w:hAnsi="Calibri" w:eastAsia="Calibri" w:cs="Times New Roman"/>
        </w:rPr>
      </w:pPr>
    </w:p>
    <w:p w:rsidRPr="000F78EE" w:rsidR="000F78EE" w:rsidP="000F78EE" w:rsidRDefault="000F78EE" w14:paraId="5F982FA7" w14:textId="77777777">
      <w:pPr>
        <w:suppressAutoHyphens/>
        <w:autoSpaceDN w:val="0"/>
        <w:spacing w:line="247" w:lineRule="auto"/>
        <w:rPr>
          <w:rFonts w:ascii="Calibri" w:hAnsi="Calibri" w:eastAsia="Calibri" w:cs="Times New Roman"/>
        </w:rPr>
      </w:pPr>
    </w:p>
    <w:p w:rsidRPr="000F78EE" w:rsidR="000F78EE" w:rsidP="000F78EE" w:rsidRDefault="000F78EE" w14:paraId="6C68FB39" w14:textId="77777777">
      <w:pPr>
        <w:suppressAutoHyphens/>
        <w:autoSpaceDN w:val="0"/>
        <w:spacing w:line="247" w:lineRule="auto"/>
        <w:rPr>
          <w:rFonts w:ascii="Calibri" w:hAnsi="Calibri" w:eastAsia="Calibri" w:cs="Times New Roman"/>
        </w:rPr>
      </w:pPr>
      <w:r w:rsidRPr="000F78EE">
        <w:rPr>
          <w:rFonts w:ascii="Calibri" w:hAnsi="Calibri" w:eastAsia="Times New Roman" w:cs="Calibri"/>
          <w:noProof/>
          <w:color w:val="00B050"/>
          <w:sz w:val="24"/>
          <w:szCs w:val="24"/>
          <w:lang w:eastAsia="en-GB"/>
        </w:rPr>
        <w:drawing>
          <wp:anchor distT="0" distB="0" distL="114300" distR="114300" simplePos="0" relativeHeight="251662336" behindDoc="0" locked="0" layoutInCell="1" allowOverlap="1" wp14:anchorId="2F0E047B" wp14:editId="47CEB33B">
            <wp:simplePos x="0" y="0"/>
            <wp:positionH relativeFrom="margin">
              <wp:posOffset>3390896</wp:posOffset>
            </wp:positionH>
            <wp:positionV relativeFrom="paragraph">
              <wp:posOffset>5084</wp:posOffset>
            </wp:positionV>
            <wp:extent cx="2676521" cy="1162046"/>
            <wp:effectExtent l="0" t="0" r="0" b="4"/>
            <wp:wrapThrough wrapText="bothSides">
              <wp:wrapPolygon edited="0">
                <wp:start x="0" y="0"/>
                <wp:lineTo x="0" y="21258"/>
                <wp:lineTo x="21374" y="21258"/>
                <wp:lineTo x="21374" y="0"/>
                <wp:lineTo x="0" y="0"/>
              </wp:wrapPolygon>
            </wp:wrapThrough>
            <wp:docPr id="43" name="Picture 3"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a:stretch>
                      <a:fillRect/>
                    </a:stretch>
                  </pic:blipFill>
                  <pic:spPr>
                    <a:xfrm>
                      <a:off x="0" y="0"/>
                      <a:ext cx="2676521" cy="1162046"/>
                    </a:xfrm>
                    <a:prstGeom prst="rect">
                      <a:avLst/>
                    </a:prstGeom>
                    <a:noFill/>
                    <a:ln>
                      <a:noFill/>
                      <a:prstDash/>
                    </a:ln>
                  </pic:spPr>
                </pic:pic>
              </a:graphicData>
            </a:graphic>
          </wp:anchor>
        </w:drawing>
      </w:r>
      <w:proofErr w:type="spellStart"/>
      <w:r w:rsidRPr="000F78EE">
        <w:rPr>
          <w:rFonts w:ascii="Calibri" w:hAnsi="Calibri" w:eastAsia="Calibri" w:cs="Calibri"/>
          <w:b/>
          <w:bCs/>
          <w:color w:val="00B050"/>
          <w:sz w:val="24"/>
          <w:szCs w:val="24"/>
        </w:rPr>
        <w:t>ImPACTS@GreatOaks</w:t>
      </w:r>
      <w:proofErr w:type="spellEnd"/>
      <w:r w:rsidRPr="000F78EE">
        <w:rPr>
          <w:rFonts w:ascii="Calibri" w:hAnsi="Calibri" w:eastAsia="Calibri" w:cs="Calibri"/>
          <w:b/>
          <w:bCs/>
          <w:color w:val="00B050"/>
          <w:sz w:val="24"/>
          <w:szCs w:val="24"/>
        </w:rPr>
        <w:t xml:space="preserve"> </w:t>
      </w:r>
      <w:r w:rsidRPr="000F78EE">
        <w:rPr>
          <w:rFonts w:ascii="Calibri" w:hAnsi="Calibri" w:eastAsia="Calibri" w:cs="Calibri"/>
          <w:b/>
          <w:bCs/>
          <w:color w:val="000000"/>
          <w:sz w:val="24"/>
          <w:szCs w:val="24"/>
        </w:rPr>
        <w:t>–</w:t>
      </w:r>
      <w:r w:rsidRPr="000F78EE">
        <w:rPr>
          <w:rFonts w:ascii="Calibri" w:hAnsi="Calibri" w:eastAsia="Calibri" w:cs="Calibri"/>
          <w:color w:val="000000"/>
          <w:sz w:val="24"/>
          <w:szCs w:val="24"/>
        </w:rPr>
        <w:t xml:space="preserve"> ImPACTS is an assessment, monitoring, target setting and implementation tool that allows the teaching and assessment of the developmentally young and will be used for students in Great Oaks College that have come to sue from Pathways 1. </w:t>
      </w:r>
    </w:p>
    <w:p w:rsidRPr="000F78EE" w:rsidR="000F78EE" w:rsidP="000F78EE" w:rsidRDefault="000F78EE" w14:paraId="127AA695" w14:textId="77777777">
      <w:pPr>
        <w:suppressAutoHyphens/>
        <w:autoSpaceDN w:val="0"/>
        <w:spacing w:line="247" w:lineRule="auto"/>
        <w:rPr>
          <w:rFonts w:ascii="Calibri" w:hAnsi="Calibri" w:eastAsia="Calibri" w:cs="Times New Roman"/>
        </w:rPr>
      </w:pPr>
      <w:r w:rsidRPr="000F78EE">
        <w:rPr>
          <w:rFonts w:ascii="Calibri" w:hAnsi="Calibri" w:eastAsia="Calibri" w:cs="Calibri"/>
          <w:color w:val="000000"/>
          <w:sz w:val="24"/>
          <w:szCs w:val="24"/>
        </w:rPr>
        <w:t xml:space="preserve">It is written and developed by Rosewood school who we share the following aim </w:t>
      </w:r>
      <w:proofErr w:type="gramStart"/>
      <w:r w:rsidRPr="000F78EE">
        <w:rPr>
          <w:rFonts w:ascii="Calibri" w:hAnsi="Calibri" w:eastAsia="Calibri" w:cs="Calibri"/>
          <w:color w:val="000000"/>
          <w:sz w:val="24"/>
          <w:szCs w:val="24"/>
        </w:rPr>
        <w:t>with;</w:t>
      </w:r>
      <w:proofErr w:type="gramEnd"/>
      <w:r w:rsidRPr="000F78EE">
        <w:rPr>
          <w:rFonts w:ascii="Calibri" w:hAnsi="Calibri" w:eastAsia="Calibri" w:cs="Calibri"/>
          <w:color w:val="000000"/>
          <w:sz w:val="24"/>
          <w:szCs w:val="24"/>
        </w:rPr>
        <w:t xml:space="preserve"> </w:t>
      </w:r>
    </w:p>
    <w:p w:rsidRPr="000F78EE" w:rsidR="000F78EE" w:rsidP="000F78EE" w:rsidRDefault="000F78EE" w14:paraId="065552C3" w14:textId="77777777">
      <w:pPr>
        <w:shd w:val="clear" w:color="auto" w:fill="FFFFFF"/>
        <w:suppressAutoHyphens/>
        <w:autoSpaceDN w:val="0"/>
        <w:spacing w:after="225" w:line="300" w:lineRule="atLeast"/>
        <w:rPr>
          <w:rFonts w:ascii="Times New Roman" w:hAnsi="Times New Roman" w:eastAsia="Times New Roman" w:cs="Times New Roman"/>
          <w:sz w:val="24"/>
          <w:szCs w:val="24"/>
          <w:lang w:eastAsia="en-GB"/>
        </w:rPr>
      </w:pPr>
      <w:r w:rsidRPr="000F78EE">
        <w:rPr>
          <w:rFonts w:ascii="Calibri" w:hAnsi="Calibri" w:eastAsia="Times New Roman" w:cs="Calibri"/>
          <w:i/>
          <w:iCs/>
          <w:color w:val="000000"/>
          <w:sz w:val="24"/>
          <w:szCs w:val="24"/>
          <w:lang w:eastAsia="en-GB"/>
        </w:rPr>
        <w:t>“We believe that in order to provide an effective learning environment it is necessary to have a detailed and shared understanding of a learner’s needs.”</w:t>
      </w:r>
    </w:p>
    <w:p w:rsidRPr="000F78EE" w:rsidR="000F78EE" w:rsidP="000F78EE" w:rsidRDefault="000F78EE" w14:paraId="1254B1E6" w14:textId="77777777">
      <w:pPr>
        <w:shd w:val="clear" w:color="auto" w:fill="FFFFFF"/>
        <w:suppressAutoHyphens/>
        <w:autoSpaceDN w:val="0"/>
        <w:spacing w:after="225" w:line="300" w:lineRule="atLeast"/>
        <w:rPr>
          <w:rFonts w:ascii="Times New Roman" w:hAnsi="Times New Roman" w:eastAsia="Times New Roman" w:cs="Times New Roman"/>
          <w:sz w:val="24"/>
          <w:szCs w:val="24"/>
          <w:lang w:eastAsia="en-GB"/>
        </w:rPr>
      </w:pPr>
      <w:r w:rsidRPr="000F78EE">
        <w:rPr>
          <w:rFonts w:ascii="Calibri" w:hAnsi="Calibri" w:eastAsia="Times New Roman" w:cs="Calibri"/>
          <w:color w:val="000000"/>
          <w:sz w:val="24"/>
          <w:szCs w:val="24"/>
          <w:lang w:eastAsia="en-GB"/>
        </w:rPr>
        <w:t xml:space="preserve">A detailed assessment of where a young person is enables us to meet them there and plan for the small steps needed to enable them to make progress. </w:t>
      </w:r>
    </w:p>
    <w:p w:rsidRPr="000F78EE" w:rsidR="000F78EE" w:rsidP="000F78EE" w:rsidRDefault="000F78EE" w14:paraId="56397ABA" w14:textId="77777777">
      <w:pPr>
        <w:suppressAutoHyphens/>
        <w:autoSpaceDN w:val="0"/>
        <w:spacing w:after="0" w:line="240" w:lineRule="auto"/>
        <w:rPr>
          <w:rFonts w:ascii="Calibri" w:hAnsi="Calibri" w:eastAsia="Calibri" w:cs="Calibri"/>
          <w:b/>
          <w:bCs/>
          <w:color w:val="000000"/>
          <w:sz w:val="24"/>
          <w:szCs w:val="24"/>
        </w:rPr>
      </w:pPr>
      <w:r w:rsidRPr="000F78EE">
        <w:rPr>
          <w:rFonts w:ascii="Calibri" w:hAnsi="Calibri" w:eastAsia="Calibri" w:cs="Calibri"/>
          <w:b/>
          <w:bCs/>
          <w:color w:val="000000"/>
          <w:sz w:val="24"/>
          <w:szCs w:val="24"/>
        </w:rPr>
        <w:t xml:space="preserve">ImPACTS Curriculum </w:t>
      </w:r>
    </w:p>
    <w:p w:rsidRPr="000F78EE" w:rsidR="000F78EE" w:rsidP="000F78EE" w:rsidRDefault="000F78EE" w14:paraId="762617EB" w14:textId="77777777">
      <w:pPr>
        <w:suppressAutoHyphens/>
        <w:autoSpaceDN w:val="0"/>
        <w:spacing w:after="0" w:line="240" w:lineRule="auto"/>
        <w:rPr>
          <w:rFonts w:ascii="Calibri" w:hAnsi="Calibri" w:eastAsia="Calibri" w:cs="Calibri"/>
          <w:color w:val="000000"/>
          <w:sz w:val="24"/>
          <w:szCs w:val="24"/>
        </w:rPr>
      </w:pPr>
      <w:r w:rsidRPr="000F78EE">
        <w:rPr>
          <w:rFonts w:ascii="Calibri" w:hAnsi="Calibri" w:eastAsia="Calibri" w:cs="Calibri"/>
          <w:color w:val="000000"/>
          <w:sz w:val="24"/>
          <w:szCs w:val="24"/>
        </w:rPr>
        <w:t xml:space="preserve">Each key skill area has an accompanying suggested curriculum, this can be used to inform the development and writing of age respectful and developmentally appropriate schemes of work. </w:t>
      </w:r>
    </w:p>
    <w:p w:rsidRPr="000F78EE" w:rsidR="000F78EE" w:rsidP="000F78EE" w:rsidRDefault="000F78EE" w14:paraId="2E709738" w14:textId="77777777">
      <w:pPr>
        <w:suppressAutoHyphens/>
        <w:autoSpaceDN w:val="0"/>
        <w:spacing w:after="0" w:line="240" w:lineRule="auto"/>
        <w:rPr>
          <w:rFonts w:ascii="Calibri" w:hAnsi="Calibri" w:eastAsia="Calibri" w:cs="Calibri"/>
          <w:sz w:val="24"/>
          <w:szCs w:val="24"/>
        </w:rPr>
      </w:pPr>
    </w:p>
    <w:p w:rsidRPr="000F78EE" w:rsidR="000F78EE" w:rsidP="000F78EE" w:rsidRDefault="000F78EE" w14:paraId="30661B22" w14:textId="77777777">
      <w:pPr>
        <w:suppressAutoHyphens/>
        <w:autoSpaceDN w:val="0"/>
        <w:spacing w:line="247" w:lineRule="auto"/>
        <w:rPr>
          <w:rFonts w:ascii="Calibri" w:hAnsi="Calibri" w:eastAsia="Calibri" w:cs="Calibri"/>
          <w:sz w:val="24"/>
          <w:szCs w:val="24"/>
        </w:rPr>
      </w:pPr>
    </w:p>
    <w:p w:rsidRPr="000F78EE" w:rsidR="000F78EE" w:rsidP="000F78EE" w:rsidRDefault="000F78EE" w14:paraId="582BAE62" w14:textId="77777777">
      <w:pPr>
        <w:suppressAutoHyphens/>
        <w:autoSpaceDN w:val="0"/>
        <w:spacing w:line="247" w:lineRule="auto"/>
        <w:rPr>
          <w:rFonts w:ascii="Calibri" w:hAnsi="Calibri" w:eastAsia="Calibri" w:cs="Calibri"/>
          <w:b/>
          <w:bCs/>
          <w:color w:val="00B050"/>
          <w:sz w:val="28"/>
          <w:szCs w:val="28"/>
        </w:rPr>
      </w:pPr>
    </w:p>
    <w:p w:rsidRPr="000F78EE" w:rsidR="000F78EE" w:rsidP="000F78EE" w:rsidRDefault="000F78EE" w14:paraId="1ECDC6F0" w14:textId="77777777">
      <w:pPr>
        <w:suppressAutoHyphens/>
        <w:autoSpaceDN w:val="0"/>
        <w:spacing w:line="247" w:lineRule="auto"/>
        <w:rPr>
          <w:rFonts w:ascii="Calibri" w:hAnsi="Calibri" w:eastAsia="Calibri" w:cs="Calibri"/>
          <w:b/>
          <w:bCs/>
          <w:color w:val="00B050"/>
          <w:sz w:val="36"/>
          <w:szCs w:val="36"/>
        </w:rPr>
      </w:pPr>
      <w:r w:rsidRPr="000F78EE">
        <w:rPr>
          <w:rFonts w:ascii="Calibri" w:hAnsi="Calibri" w:eastAsia="Calibri" w:cs="Calibri"/>
          <w:b/>
          <w:bCs/>
          <w:color w:val="00B050"/>
          <w:sz w:val="36"/>
          <w:szCs w:val="36"/>
        </w:rPr>
        <w:t>Self-assessment clipboards and IEPs</w:t>
      </w:r>
    </w:p>
    <w:p w:rsidRPr="000F78EE" w:rsidR="000F78EE" w:rsidP="000F78EE" w:rsidRDefault="000F78EE" w14:paraId="575596CA" w14:textId="77777777">
      <w:pPr>
        <w:suppressAutoHyphens/>
        <w:autoSpaceDN w:val="0"/>
        <w:spacing w:line="247" w:lineRule="auto"/>
        <w:rPr>
          <w:rFonts w:ascii="Calibri" w:hAnsi="Calibri" w:eastAsia="Calibri" w:cs="Calibri"/>
          <w:sz w:val="24"/>
          <w:szCs w:val="24"/>
        </w:rPr>
      </w:pPr>
      <w:r w:rsidRPr="000F78EE">
        <w:rPr>
          <w:rFonts w:ascii="Calibri" w:hAnsi="Calibri" w:eastAsia="Calibri" w:cs="Calibri"/>
          <w:sz w:val="24"/>
          <w:szCs w:val="24"/>
        </w:rPr>
        <w:t xml:space="preserve">We believe it is important for our students to be actively engaged in reviewing their learning and planning their next steps. </w:t>
      </w:r>
    </w:p>
    <w:p w:rsidRPr="000F78EE" w:rsidR="000F78EE" w:rsidP="000F78EE" w:rsidRDefault="000F78EE" w14:paraId="0986A6AB" w14:textId="77777777">
      <w:pPr>
        <w:suppressAutoHyphens/>
        <w:autoSpaceDN w:val="0"/>
        <w:spacing w:after="0" w:line="240" w:lineRule="auto"/>
        <w:rPr>
          <w:rFonts w:ascii="Calibri" w:hAnsi="Calibri" w:eastAsia="Calibri" w:cs="Calibri"/>
          <w:sz w:val="24"/>
          <w:szCs w:val="24"/>
        </w:rPr>
      </w:pPr>
      <w:r w:rsidRPr="000F78EE">
        <w:rPr>
          <w:rFonts w:ascii="Calibri" w:hAnsi="Calibri" w:eastAsia="Calibri" w:cs="Calibri"/>
          <w:sz w:val="24"/>
          <w:szCs w:val="24"/>
        </w:rPr>
        <w:lastRenderedPageBreak/>
        <w:t xml:space="preserve">Students will have their Individual education plans and targets on a clipboard. The targets are developed as small steps towards their EHCP outcomes. Taking it with them as they travel around the site for options. Encouraging students to reflect on their progress. </w:t>
      </w:r>
    </w:p>
    <w:p w:rsidRPr="000F78EE" w:rsidR="000F78EE" w:rsidP="000F78EE" w:rsidRDefault="000F78EE" w14:paraId="0DB49516" w14:textId="77777777">
      <w:pPr>
        <w:suppressAutoHyphens/>
        <w:autoSpaceDN w:val="0"/>
        <w:spacing w:after="0" w:line="240" w:lineRule="auto"/>
        <w:rPr>
          <w:rFonts w:ascii="Calibri" w:hAnsi="Calibri" w:eastAsia="Calibri" w:cs="Calibri"/>
          <w:sz w:val="24"/>
          <w:szCs w:val="24"/>
        </w:rPr>
      </w:pPr>
    </w:p>
    <w:p w:rsidRPr="000F78EE" w:rsidR="000F78EE" w:rsidP="000F78EE" w:rsidRDefault="000F78EE" w14:paraId="63C831D9" w14:textId="77777777">
      <w:pPr>
        <w:suppressAutoHyphens/>
        <w:autoSpaceDN w:val="0"/>
        <w:spacing w:after="0" w:line="240" w:lineRule="auto"/>
        <w:rPr>
          <w:rFonts w:ascii="Calibri" w:hAnsi="Calibri" w:eastAsia="Calibri" w:cs="Calibri"/>
          <w:sz w:val="24"/>
          <w:szCs w:val="24"/>
        </w:rPr>
      </w:pPr>
      <w:r w:rsidRPr="000F78EE">
        <w:rPr>
          <w:rFonts w:ascii="Calibri" w:hAnsi="Calibri" w:eastAsia="Calibri" w:cs="Calibri"/>
          <w:sz w:val="24"/>
          <w:szCs w:val="24"/>
        </w:rPr>
        <w:t>All students will have time in the week to review their progress and plan their next steps, identifying a key area of focus.</w:t>
      </w:r>
    </w:p>
    <w:p w:rsidRPr="000F78EE" w:rsidR="000F78EE" w:rsidP="000F78EE" w:rsidRDefault="000F78EE" w14:paraId="122D4F44" w14:textId="77777777">
      <w:pPr>
        <w:suppressAutoHyphens/>
        <w:autoSpaceDN w:val="0"/>
        <w:spacing w:after="0" w:line="240" w:lineRule="auto"/>
        <w:rPr>
          <w:rFonts w:ascii="Calibri" w:hAnsi="Calibri" w:eastAsia="Calibri" w:cs="Calibri"/>
          <w:sz w:val="24"/>
          <w:szCs w:val="24"/>
        </w:rPr>
      </w:pPr>
    </w:p>
    <w:p w:rsidRPr="000F78EE" w:rsidR="000F78EE" w:rsidP="000F78EE" w:rsidRDefault="000F78EE" w14:paraId="6F4699B9" w14:textId="77777777">
      <w:pPr>
        <w:suppressAutoHyphens/>
        <w:autoSpaceDN w:val="0"/>
        <w:spacing w:line="247" w:lineRule="auto"/>
        <w:rPr>
          <w:rFonts w:ascii="Calibri" w:hAnsi="Calibri" w:eastAsia="Calibri" w:cs="Times New Roman"/>
        </w:rPr>
      </w:pPr>
    </w:p>
    <w:p w:rsidRPr="000F78EE" w:rsidR="000F78EE" w:rsidP="000F78EE" w:rsidRDefault="000F78EE" w14:paraId="02844CFD" w14:textId="77777777">
      <w:pPr>
        <w:suppressAutoHyphens/>
        <w:autoSpaceDN w:val="0"/>
        <w:spacing w:line="247" w:lineRule="auto"/>
        <w:jc w:val="center"/>
        <w:rPr>
          <w:rFonts w:ascii="Calibri" w:hAnsi="Calibri" w:eastAsia="Calibri" w:cs="Times New Roman"/>
        </w:rPr>
      </w:pPr>
      <w:r w:rsidRPr="000F78EE">
        <w:rPr>
          <w:rFonts w:ascii="Calibri" w:hAnsi="Calibri" w:eastAsia="Calibri" w:cs="Times New Roman"/>
          <w:noProof/>
        </w:rPr>
        <w:drawing>
          <wp:inline distT="0" distB="0" distL="0" distR="0" wp14:anchorId="5FBEC263" wp14:editId="343435A5">
            <wp:extent cx="4396608" cy="3297701"/>
            <wp:effectExtent l="0" t="0" r="3942" b="0"/>
            <wp:docPr id="44" name="Picture 49" descr="A couple of girls sitting at a table looking at a book&#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4396608" cy="3297701"/>
                    </a:xfrm>
                    <a:prstGeom prst="rect">
                      <a:avLst/>
                    </a:prstGeom>
                    <a:noFill/>
                    <a:ln>
                      <a:noFill/>
                      <a:prstDash/>
                    </a:ln>
                  </pic:spPr>
                </pic:pic>
              </a:graphicData>
            </a:graphic>
          </wp:inline>
        </w:drawing>
      </w:r>
    </w:p>
    <w:p w:rsidRPr="000F78EE" w:rsidR="000F78EE" w:rsidP="000F78EE" w:rsidRDefault="000F78EE" w14:paraId="288A4646" w14:textId="77777777">
      <w:pPr>
        <w:suppressAutoHyphens/>
        <w:autoSpaceDN w:val="0"/>
        <w:spacing w:line="247" w:lineRule="auto"/>
        <w:rPr>
          <w:rFonts w:ascii="Calibri" w:hAnsi="Calibri" w:eastAsia="Calibri" w:cs="Calibri"/>
          <w:b/>
          <w:bCs/>
          <w:color w:val="00B050"/>
          <w:sz w:val="28"/>
          <w:szCs w:val="28"/>
        </w:rPr>
      </w:pPr>
    </w:p>
    <w:p w:rsidRPr="000F78EE" w:rsidR="000F78EE" w:rsidP="000F78EE" w:rsidRDefault="000F78EE" w14:paraId="5BB6C665" w14:textId="77777777">
      <w:pPr>
        <w:suppressAutoHyphens/>
        <w:autoSpaceDN w:val="0"/>
        <w:spacing w:line="247" w:lineRule="auto"/>
        <w:jc w:val="center"/>
        <w:rPr>
          <w:rFonts w:ascii="Calibri" w:hAnsi="Calibri" w:eastAsia="Calibri" w:cs="Times New Roman"/>
        </w:rPr>
      </w:pPr>
      <w:r w:rsidRPr="000F78EE">
        <w:rPr>
          <w:rFonts w:ascii="Calibri" w:hAnsi="Calibri" w:eastAsia="Calibri" w:cs="Times New Roman"/>
          <w:noProof/>
        </w:rPr>
        <w:drawing>
          <wp:inline distT="0" distB="0" distL="0" distR="0" wp14:anchorId="51FAC113" wp14:editId="1BCDD058">
            <wp:extent cx="4724403" cy="2314574"/>
            <wp:effectExtent l="0" t="0" r="0" b="0"/>
            <wp:docPr id="45" name="Pictur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724403" cy="2314574"/>
                    </a:xfrm>
                    <a:prstGeom prst="rect">
                      <a:avLst/>
                    </a:prstGeom>
                    <a:noFill/>
                    <a:ln>
                      <a:noFill/>
                      <a:prstDash/>
                    </a:ln>
                  </pic:spPr>
                </pic:pic>
              </a:graphicData>
            </a:graphic>
          </wp:inline>
        </w:drawing>
      </w:r>
    </w:p>
    <w:p w:rsidRPr="000F78EE" w:rsidR="000F78EE" w:rsidP="000F78EE" w:rsidRDefault="000F78EE" w14:paraId="0DE5EECE" w14:textId="77777777">
      <w:pPr>
        <w:suppressAutoHyphens/>
        <w:autoSpaceDN w:val="0"/>
        <w:spacing w:line="247" w:lineRule="auto"/>
        <w:rPr>
          <w:rFonts w:ascii="Calibri" w:hAnsi="Calibri" w:eastAsia="Calibri" w:cs="Calibri"/>
          <w:b/>
          <w:bCs/>
          <w:color w:val="00B050"/>
          <w:sz w:val="28"/>
          <w:szCs w:val="28"/>
        </w:rPr>
      </w:pPr>
    </w:p>
    <w:p w:rsidRPr="000F78EE" w:rsidR="000F78EE" w:rsidP="000F78EE" w:rsidRDefault="000F78EE" w14:paraId="49070DB5" w14:textId="77777777">
      <w:pPr>
        <w:suppressAutoHyphens/>
        <w:autoSpaceDN w:val="0"/>
        <w:spacing w:line="247" w:lineRule="auto"/>
        <w:rPr>
          <w:rFonts w:ascii="Calibri" w:hAnsi="Calibri" w:eastAsia="Calibri" w:cs="Calibri"/>
          <w:b/>
          <w:bCs/>
          <w:color w:val="00B050"/>
          <w:sz w:val="28"/>
          <w:szCs w:val="28"/>
          <w:lang w:val="en-US"/>
        </w:rPr>
      </w:pPr>
      <w:r w:rsidRPr="000F78EE">
        <w:rPr>
          <w:rFonts w:ascii="Calibri" w:hAnsi="Calibri" w:eastAsia="Calibri" w:cs="Calibri"/>
          <w:b/>
          <w:bCs/>
          <w:color w:val="00B050"/>
          <w:sz w:val="28"/>
          <w:szCs w:val="28"/>
          <w:lang w:val="en-US"/>
        </w:rPr>
        <w:t>Passport to adult living (PAL)</w:t>
      </w:r>
    </w:p>
    <w:p w:rsidRPr="000F78EE" w:rsidR="000F78EE" w:rsidP="000F78EE" w:rsidRDefault="000F78EE" w14:paraId="2EA5AD6D" w14:textId="77777777">
      <w:pPr>
        <w:suppressAutoHyphens/>
        <w:autoSpaceDN w:val="0"/>
        <w:spacing w:line="247" w:lineRule="auto"/>
        <w:jc w:val="center"/>
        <w:rPr>
          <w:rFonts w:ascii="Calibri" w:hAnsi="Calibri" w:eastAsia="Calibri" w:cs="Times New Roman"/>
        </w:rPr>
      </w:pPr>
      <w:r w:rsidRPr="000F78EE">
        <w:rPr>
          <w:rFonts w:ascii="Calibri" w:hAnsi="Calibri" w:eastAsia="Calibri" w:cs="Calibri"/>
          <w:b/>
          <w:bCs/>
          <w:noProof/>
          <w:color w:val="00B050"/>
          <w:sz w:val="28"/>
          <w:szCs w:val="28"/>
          <w:lang w:val="en-US"/>
        </w:rPr>
        <w:lastRenderedPageBreak/>
        <w:drawing>
          <wp:anchor distT="0" distB="0" distL="114300" distR="114300" simplePos="0" relativeHeight="251667456" behindDoc="0" locked="0" layoutInCell="1" allowOverlap="1" wp14:anchorId="41BE7CA9" wp14:editId="43C13E2E">
            <wp:simplePos x="0" y="0"/>
            <wp:positionH relativeFrom="margin">
              <wp:posOffset>3867153</wp:posOffset>
            </wp:positionH>
            <wp:positionV relativeFrom="paragraph">
              <wp:posOffset>5084</wp:posOffset>
            </wp:positionV>
            <wp:extent cx="1981203" cy="2621283"/>
            <wp:effectExtent l="0" t="0" r="0" b="7617"/>
            <wp:wrapThrough wrapText="bothSides">
              <wp:wrapPolygon edited="0">
                <wp:start x="0" y="0"/>
                <wp:lineTo x="0" y="21506"/>
                <wp:lineTo x="21392" y="21506"/>
                <wp:lineTo x="21392" y="0"/>
                <wp:lineTo x="0" y="0"/>
              </wp:wrapPolygon>
            </wp:wrapThrough>
            <wp:docPr id="46" name="Pictur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1981203" cy="2621283"/>
                    </a:xfrm>
                    <a:prstGeom prst="rect">
                      <a:avLst/>
                    </a:prstGeom>
                    <a:noFill/>
                    <a:ln>
                      <a:noFill/>
                      <a:prstDash/>
                    </a:ln>
                  </pic:spPr>
                </pic:pic>
              </a:graphicData>
            </a:graphic>
          </wp:anchor>
        </w:drawing>
      </w:r>
    </w:p>
    <w:p w:rsidRPr="000F78EE" w:rsidR="000F78EE" w:rsidP="000F78EE" w:rsidRDefault="000F78EE" w14:paraId="24FAEBD1" w14:textId="77777777">
      <w:pPr>
        <w:suppressAutoHyphens/>
        <w:autoSpaceDN w:val="0"/>
        <w:spacing w:line="247" w:lineRule="auto"/>
        <w:rPr>
          <w:rFonts w:ascii="Calibri" w:hAnsi="Calibri" w:eastAsia="Calibri" w:cs="Times New Roman"/>
        </w:rPr>
      </w:pPr>
      <w:r w:rsidRPr="000F78EE">
        <w:rPr>
          <w:rFonts w:ascii="Calibri" w:hAnsi="Calibri" w:eastAsia="Calibri" w:cs="Calibri"/>
          <w:sz w:val="24"/>
          <w:szCs w:val="24"/>
          <w:lang w:val="en-US"/>
        </w:rPr>
        <w:t xml:space="preserve">The PAL will bring together all the key information about a student. We engage with the student, </w:t>
      </w:r>
      <w:proofErr w:type="gramStart"/>
      <w:r w:rsidRPr="000F78EE">
        <w:rPr>
          <w:rFonts w:ascii="Calibri" w:hAnsi="Calibri" w:eastAsia="Calibri" w:cs="Calibri"/>
          <w:sz w:val="24"/>
          <w:szCs w:val="24"/>
          <w:lang w:val="en-US"/>
        </w:rPr>
        <w:t>family</w:t>
      </w:r>
      <w:proofErr w:type="gramEnd"/>
      <w:r w:rsidRPr="000F78EE">
        <w:rPr>
          <w:rFonts w:ascii="Calibri" w:hAnsi="Calibri" w:eastAsia="Calibri" w:cs="Calibri"/>
          <w:sz w:val="24"/>
          <w:szCs w:val="24"/>
          <w:lang w:val="en-US"/>
        </w:rPr>
        <w:t xml:space="preserve"> and other services such a therapy and social acre to collate the information.  This will be shared with adult providers, to help inform what we believe the next steps on the young person’s Pathway to Adulthood will be. </w:t>
      </w:r>
    </w:p>
    <w:p w:rsidRPr="000F78EE" w:rsidR="000F78EE" w:rsidP="000F78EE" w:rsidRDefault="000F78EE" w14:paraId="493573C3" w14:textId="77777777">
      <w:pPr>
        <w:suppressAutoHyphens/>
        <w:autoSpaceDN w:val="0"/>
        <w:spacing w:line="247" w:lineRule="auto"/>
        <w:rPr>
          <w:rFonts w:ascii="Calibri" w:hAnsi="Calibri" w:eastAsia="Calibri" w:cs="Calibri"/>
          <w:sz w:val="24"/>
          <w:szCs w:val="24"/>
          <w:lang w:val="en-US"/>
        </w:rPr>
      </w:pPr>
      <w:r w:rsidRPr="000F78EE">
        <w:rPr>
          <w:rFonts w:ascii="Calibri" w:hAnsi="Calibri" w:eastAsia="Calibri" w:cs="Calibri"/>
          <w:sz w:val="24"/>
          <w:szCs w:val="24"/>
          <w:lang w:val="en-US"/>
        </w:rPr>
        <w:t xml:space="preserve">Additional information will support how adult services develop their approaches and provision to meet the needs of our young people. And to provide key areas of focus to support young people with. </w:t>
      </w:r>
    </w:p>
    <w:p w:rsidRPr="000F78EE" w:rsidR="000F78EE" w:rsidP="000F78EE" w:rsidRDefault="000F78EE" w14:paraId="22A6DA95" w14:textId="77777777">
      <w:pPr>
        <w:suppressAutoHyphens/>
        <w:autoSpaceDN w:val="0"/>
        <w:spacing w:line="247" w:lineRule="auto"/>
        <w:rPr>
          <w:rFonts w:ascii="Calibri" w:hAnsi="Calibri" w:eastAsia="Calibri" w:cs="Calibri"/>
          <w:sz w:val="24"/>
          <w:szCs w:val="24"/>
          <w:lang w:val="en-US"/>
        </w:rPr>
      </w:pPr>
      <w:r w:rsidRPr="000F78EE">
        <w:rPr>
          <w:rFonts w:ascii="Calibri" w:hAnsi="Calibri" w:eastAsia="Calibri" w:cs="Calibri"/>
          <w:sz w:val="24"/>
          <w:szCs w:val="24"/>
          <w:lang w:val="en-US"/>
        </w:rPr>
        <w:t xml:space="preserve">PAL content </w:t>
      </w:r>
    </w:p>
    <w:p w:rsidRPr="000F78EE" w:rsidR="000F78EE" w:rsidP="000F78EE" w:rsidRDefault="000F78EE" w14:paraId="761C3854" w14:textId="77777777">
      <w:pPr>
        <w:numPr>
          <w:ilvl w:val="0"/>
          <w:numId w:val="14"/>
        </w:numPr>
        <w:suppressAutoHyphens/>
        <w:autoSpaceDN w:val="0"/>
        <w:spacing w:line="247" w:lineRule="auto"/>
        <w:contextualSpacing/>
        <w:rPr>
          <w:rFonts w:ascii="Calibri" w:hAnsi="Calibri" w:eastAsia="Calibri" w:cs="Calibri"/>
          <w:sz w:val="24"/>
          <w:szCs w:val="24"/>
          <w:lang w:val="en-US"/>
        </w:rPr>
      </w:pPr>
      <w:r w:rsidRPr="000F78EE">
        <w:rPr>
          <w:rFonts w:ascii="Calibri" w:hAnsi="Calibri" w:eastAsia="Calibri" w:cs="Calibri"/>
          <w:sz w:val="24"/>
          <w:szCs w:val="24"/>
          <w:lang w:val="en-US"/>
        </w:rPr>
        <w:t xml:space="preserve">Front cover with pie chart of </w:t>
      </w:r>
      <w:proofErr w:type="spellStart"/>
      <w:r w:rsidRPr="000F78EE">
        <w:rPr>
          <w:rFonts w:ascii="Calibri" w:hAnsi="Calibri" w:eastAsia="Calibri" w:cs="Calibri"/>
          <w:sz w:val="24"/>
          <w:szCs w:val="24"/>
          <w:lang w:val="en-US"/>
        </w:rPr>
        <w:t>PfA</w:t>
      </w:r>
      <w:proofErr w:type="spellEnd"/>
      <w:r w:rsidRPr="000F78EE">
        <w:rPr>
          <w:rFonts w:ascii="Calibri" w:hAnsi="Calibri" w:eastAsia="Calibri" w:cs="Calibri"/>
          <w:sz w:val="24"/>
          <w:szCs w:val="24"/>
          <w:lang w:val="en-US"/>
        </w:rPr>
        <w:t xml:space="preserve"> approach for the individual and a summary statement</w:t>
      </w:r>
    </w:p>
    <w:p w:rsidRPr="000F78EE" w:rsidR="000F78EE" w:rsidP="000F78EE" w:rsidRDefault="000F78EE" w14:paraId="33A9E32E" w14:textId="77777777">
      <w:pPr>
        <w:numPr>
          <w:ilvl w:val="0"/>
          <w:numId w:val="14"/>
        </w:numPr>
        <w:suppressAutoHyphens/>
        <w:autoSpaceDN w:val="0"/>
        <w:spacing w:line="247" w:lineRule="auto"/>
        <w:contextualSpacing/>
        <w:rPr>
          <w:rFonts w:ascii="Calibri" w:hAnsi="Calibri" w:eastAsia="Calibri" w:cs="Calibri"/>
          <w:sz w:val="24"/>
          <w:szCs w:val="24"/>
          <w:lang w:val="en-US"/>
        </w:rPr>
      </w:pPr>
      <w:r w:rsidRPr="000F78EE">
        <w:rPr>
          <w:rFonts w:ascii="Calibri" w:hAnsi="Calibri" w:eastAsia="Calibri" w:cs="Calibri"/>
          <w:sz w:val="24"/>
          <w:szCs w:val="24"/>
          <w:lang w:val="en-US"/>
        </w:rPr>
        <w:t xml:space="preserve">IEP targets </w:t>
      </w:r>
    </w:p>
    <w:p w:rsidRPr="000F78EE" w:rsidR="000F78EE" w:rsidP="000F78EE" w:rsidRDefault="000F78EE" w14:paraId="177D2E82" w14:textId="77777777">
      <w:pPr>
        <w:numPr>
          <w:ilvl w:val="0"/>
          <w:numId w:val="14"/>
        </w:numPr>
        <w:suppressAutoHyphens/>
        <w:autoSpaceDN w:val="0"/>
        <w:spacing w:line="247" w:lineRule="auto"/>
        <w:contextualSpacing/>
        <w:rPr>
          <w:rFonts w:ascii="Calibri" w:hAnsi="Calibri" w:eastAsia="Calibri" w:cs="Calibri"/>
          <w:sz w:val="24"/>
          <w:szCs w:val="24"/>
          <w:lang w:val="en-US"/>
        </w:rPr>
      </w:pPr>
      <w:r w:rsidRPr="000F78EE">
        <w:rPr>
          <w:rFonts w:ascii="Calibri" w:hAnsi="Calibri" w:eastAsia="Calibri" w:cs="Calibri"/>
          <w:sz w:val="24"/>
          <w:szCs w:val="24"/>
          <w:lang w:val="en-US"/>
        </w:rPr>
        <w:t>Individual Behaviour Plan</w:t>
      </w:r>
    </w:p>
    <w:p w:rsidRPr="000F78EE" w:rsidR="000F78EE" w:rsidP="000F78EE" w:rsidRDefault="000F78EE" w14:paraId="386E000D" w14:textId="77777777">
      <w:pPr>
        <w:numPr>
          <w:ilvl w:val="0"/>
          <w:numId w:val="14"/>
        </w:numPr>
        <w:suppressAutoHyphens/>
        <w:autoSpaceDN w:val="0"/>
        <w:spacing w:line="247" w:lineRule="auto"/>
        <w:contextualSpacing/>
        <w:rPr>
          <w:rFonts w:ascii="Calibri" w:hAnsi="Calibri" w:eastAsia="Calibri" w:cs="Calibri"/>
          <w:sz w:val="24"/>
          <w:szCs w:val="24"/>
          <w:lang w:val="en-US"/>
        </w:rPr>
      </w:pPr>
      <w:r w:rsidRPr="000F78EE">
        <w:rPr>
          <w:rFonts w:ascii="Calibri" w:hAnsi="Calibri" w:eastAsia="Calibri" w:cs="Calibri"/>
          <w:sz w:val="24"/>
          <w:szCs w:val="24"/>
          <w:lang w:val="en-US"/>
        </w:rPr>
        <w:t>Communication passport</w:t>
      </w:r>
    </w:p>
    <w:p w:rsidRPr="000F78EE" w:rsidR="000F78EE" w:rsidP="000F78EE" w:rsidRDefault="000F78EE" w14:paraId="6F04CFDB" w14:textId="77777777">
      <w:pPr>
        <w:numPr>
          <w:ilvl w:val="0"/>
          <w:numId w:val="14"/>
        </w:numPr>
        <w:suppressAutoHyphens/>
        <w:autoSpaceDN w:val="0"/>
        <w:spacing w:line="247" w:lineRule="auto"/>
        <w:contextualSpacing/>
        <w:rPr>
          <w:rFonts w:ascii="Calibri" w:hAnsi="Calibri" w:eastAsia="Calibri" w:cs="Calibri"/>
          <w:sz w:val="24"/>
          <w:szCs w:val="24"/>
          <w:lang w:val="en-US"/>
        </w:rPr>
      </w:pPr>
      <w:r w:rsidRPr="000F78EE">
        <w:rPr>
          <w:rFonts w:ascii="Calibri" w:hAnsi="Calibri" w:eastAsia="Calibri" w:cs="Calibri"/>
          <w:sz w:val="24"/>
          <w:szCs w:val="24"/>
          <w:lang w:val="en-US"/>
        </w:rPr>
        <w:t xml:space="preserve">Pen portrait </w:t>
      </w:r>
    </w:p>
    <w:p w:rsidRPr="000F78EE" w:rsidR="000F78EE" w:rsidP="000F78EE" w:rsidRDefault="000F78EE" w14:paraId="26A6FC4C" w14:textId="77777777">
      <w:pPr>
        <w:numPr>
          <w:ilvl w:val="0"/>
          <w:numId w:val="14"/>
        </w:numPr>
        <w:suppressAutoHyphens/>
        <w:autoSpaceDN w:val="0"/>
        <w:spacing w:line="247" w:lineRule="auto"/>
        <w:contextualSpacing/>
        <w:rPr>
          <w:rFonts w:ascii="Calibri" w:hAnsi="Calibri" w:eastAsia="Calibri" w:cs="Calibri"/>
          <w:sz w:val="24"/>
          <w:szCs w:val="24"/>
          <w:lang w:val="en-US"/>
        </w:rPr>
      </w:pPr>
      <w:r w:rsidRPr="000F78EE">
        <w:rPr>
          <w:rFonts w:ascii="Calibri" w:hAnsi="Calibri" w:eastAsia="Calibri" w:cs="Calibri"/>
          <w:sz w:val="24"/>
          <w:szCs w:val="24"/>
          <w:lang w:val="en-US"/>
        </w:rPr>
        <w:t xml:space="preserve">Therapy input </w:t>
      </w:r>
    </w:p>
    <w:p w:rsidRPr="000F78EE" w:rsidR="000F78EE" w:rsidP="000F78EE" w:rsidRDefault="000F78EE" w14:paraId="6F29AD46" w14:textId="77777777">
      <w:pPr>
        <w:numPr>
          <w:ilvl w:val="0"/>
          <w:numId w:val="14"/>
        </w:numPr>
        <w:suppressAutoHyphens/>
        <w:autoSpaceDN w:val="0"/>
        <w:spacing w:line="247" w:lineRule="auto"/>
        <w:contextualSpacing/>
        <w:rPr>
          <w:rFonts w:ascii="Calibri" w:hAnsi="Calibri" w:eastAsia="Calibri" w:cs="Calibri"/>
          <w:sz w:val="24"/>
          <w:szCs w:val="24"/>
          <w:lang w:val="en-US"/>
        </w:rPr>
      </w:pPr>
      <w:r w:rsidRPr="000F78EE">
        <w:rPr>
          <w:rFonts w:ascii="Calibri" w:hAnsi="Calibri" w:eastAsia="Calibri" w:cs="Calibri"/>
          <w:sz w:val="24"/>
          <w:szCs w:val="24"/>
          <w:lang w:val="en-US"/>
        </w:rPr>
        <w:t xml:space="preserve">Copy of last report </w:t>
      </w:r>
    </w:p>
    <w:p w:rsidRPr="000F78EE" w:rsidR="000F78EE" w:rsidP="000F78EE" w:rsidRDefault="000F78EE" w14:paraId="2CE94314" w14:textId="77777777">
      <w:pPr>
        <w:suppressAutoHyphens/>
        <w:autoSpaceDN w:val="0"/>
        <w:spacing w:line="247" w:lineRule="auto"/>
        <w:rPr>
          <w:rFonts w:ascii="Calibri" w:hAnsi="Calibri" w:eastAsia="Calibri" w:cs="Calibri"/>
          <w:sz w:val="24"/>
          <w:szCs w:val="24"/>
          <w:lang w:val="en-US"/>
        </w:rPr>
      </w:pPr>
      <w:r w:rsidRPr="000F78EE">
        <w:rPr>
          <w:rFonts w:ascii="Calibri" w:hAnsi="Calibri" w:eastAsia="Calibri" w:cs="Calibri"/>
          <w:sz w:val="24"/>
          <w:szCs w:val="24"/>
          <w:lang w:val="en-US"/>
        </w:rPr>
        <w:t xml:space="preserve">The charts below provide a visual representation of how we ensure we are following the right path for each young person. </w:t>
      </w:r>
    </w:p>
    <w:p w:rsidRPr="000F78EE" w:rsidR="000F78EE" w:rsidP="000F78EE" w:rsidRDefault="000F78EE" w14:paraId="0BBF186E" w14:textId="77777777">
      <w:pPr>
        <w:suppressAutoHyphens/>
        <w:autoSpaceDN w:val="0"/>
        <w:spacing w:line="247" w:lineRule="auto"/>
        <w:jc w:val="center"/>
        <w:rPr>
          <w:rFonts w:ascii="Calibri" w:hAnsi="Calibri" w:eastAsia="Calibri" w:cs="Times New Roman"/>
        </w:rPr>
      </w:pPr>
      <w:r w:rsidRPr="000F78EE">
        <w:rPr>
          <w:rFonts w:ascii="Calibri" w:hAnsi="Calibri" w:eastAsia="Calibri" w:cs="Calibri"/>
          <w:noProof/>
          <w:sz w:val="24"/>
          <w:szCs w:val="24"/>
        </w:rPr>
        <mc:AlternateContent>
          <mc:Choice Requires="wps">
            <w:drawing>
              <wp:anchor distT="0" distB="0" distL="114300" distR="114300" simplePos="0" relativeHeight="251664384" behindDoc="0" locked="0" layoutInCell="1" allowOverlap="1" wp14:anchorId="677B3BEE" wp14:editId="7DB715C3">
                <wp:simplePos x="0" y="0"/>
                <wp:positionH relativeFrom="column">
                  <wp:posOffset>389891</wp:posOffset>
                </wp:positionH>
                <wp:positionV relativeFrom="paragraph">
                  <wp:posOffset>1936113</wp:posOffset>
                </wp:positionV>
                <wp:extent cx="2428244" cy="1403988"/>
                <wp:effectExtent l="0" t="0" r="10156" b="24762"/>
                <wp:wrapSquare wrapText="bothSides"/>
                <wp:docPr id="47" name="Text Box 2"/>
                <wp:cNvGraphicFramePr/>
                <a:graphic xmlns:a="http://schemas.openxmlformats.org/drawingml/2006/main">
                  <a:graphicData uri="http://schemas.microsoft.com/office/word/2010/wordprocessingShape">
                    <wps:wsp>
                      <wps:cNvSpPr txBox="1"/>
                      <wps:spPr>
                        <a:xfrm>
                          <a:off x="0" y="0"/>
                          <a:ext cx="2428244" cy="1403988"/>
                        </a:xfrm>
                        <a:prstGeom prst="rect">
                          <a:avLst/>
                        </a:prstGeom>
                        <a:solidFill>
                          <a:srgbClr val="FFFFFF"/>
                        </a:solidFill>
                        <a:ln w="9528">
                          <a:solidFill>
                            <a:srgbClr val="FFFFFF"/>
                          </a:solidFill>
                          <a:prstDash val="solid"/>
                        </a:ln>
                      </wps:spPr>
                      <wps:txbx>
                        <w:txbxContent>
                          <w:p w:rsidR="000F78EE" w:rsidP="000F78EE" w:rsidRDefault="000F78EE" w14:paraId="4A66C9CE" w14:textId="77777777">
                            <w:pPr>
                              <w:rPr>
                                <w:lang w:val="en-US"/>
                              </w:rPr>
                            </w:pPr>
                            <w:r>
                              <w:rPr>
                                <w:lang w:val="en-US"/>
                              </w:rPr>
                              <w:t xml:space="preserve">Year 12 student who will have a term of focusing on all four outcomes, as we asses and review with the student and family what are the key areas to focus on. </w:t>
                            </w:r>
                          </w:p>
                        </w:txbxContent>
                      </wps:txbx>
                      <wps:bodyPr vert="horz" wrap="square" lIns="91440" tIns="45720" rIns="91440" bIns="45720" anchor="t" anchorCtr="0" compatLnSpc="0">
                        <a:spAutoFit/>
                      </wps:bodyPr>
                    </wps:wsp>
                  </a:graphicData>
                </a:graphic>
              </wp:anchor>
            </w:drawing>
          </mc:Choice>
          <mc:Fallback>
            <w:pict>
              <v:shapetype id="_x0000_t202" coordsize="21600,21600" o:spt="202" path="m,l,21600r21600,l21600,xe" w14:anchorId="677B3BEE">
                <v:stroke joinstyle="miter"/>
                <v:path gradientshapeok="t" o:connecttype="rect"/>
              </v:shapetype>
              <v:shape id="Text Box 2" style="position:absolute;left:0;text-align:left;margin-left:30.7pt;margin-top:152.45pt;width:191.2pt;height:110.55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color="white" strokeweight=".2646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">
                <v:textbox style="mso-fit-shape-to-text:t">
                  <w:txbxContent>
                    <w:p w:rsidR="000F78EE" w:rsidP="000F78EE" w:rsidRDefault="000F78EE" w14:paraId="4A66C9CE" w14:textId="77777777">
                      <w:pPr>
                        <w:rPr>
                          <w:lang w:val="en-US"/>
                        </w:rPr>
                      </w:pPr>
                      <w:r>
                        <w:rPr>
                          <w:lang w:val="en-US"/>
                        </w:rPr>
                        <w:t xml:space="preserve">Year 12 student who will have a term of focusing on all four outcomes, as we asses and review with the student and family what are the key areas to focus on. </w:t>
                      </w:r>
                    </w:p>
                  </w:txbxContent>
                </v:textbox>
                <w10:wrap type="square"/>
              </v:shape>
            </w:pict>
          </mc:Fallback>
        </mc:AlternateContent>
      </w:r>
      <w:r w:rsidRPr="000F78EE">
        <w:rPr>
          <w:rFonts w:ascii="Calibri" w:hAnsi="Calibri" w:eastAsia="Calibri" w:cs="Times New Roman"/>
          <w:noProof/>
        </w:rPr>
        <w:drawing>
          <wp:inline distT="0" distB="0" distL="0" distR="0" wp14:anchorId="73CAE727" wp14:editId="4A12B32F">
            <wp:extent cx="2475866" cy="1847216"/>
            <wp:effectExtent l="0" t="0" r="0" b="0"/>
            <wp:docPr id="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0F78EE">
        <w:rPr>
          <w:rFonts w:ascii="Calibri" w:hAnsi="Calibri" w:eastAsia="Calibri" w:cs="Times New Roman"/>
          <w:noProof/>
        </w:rPr>
        <w:drawing>
          <wp:inline distT="0" distB="0" distL="0" distR="0" wp14:anchorId="4A710131" wp14:editId="6C479CF3">
            <wp:extent cx="2495553" cy="1856744"/>
            <wp:effectExtent l="0" t="0" r="0" b="0"/>
            <wp:docPr id="49"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Pr="000F78EE" w:rsidR="000F78EE" w:rsidP="000F78EE" w:rsidRDefault="000F78EE" w14:paraId="3D18F659" w14:textId="77777777">
      <w:pPr>
        <w:suppressAutoHyphens/>
        <w:autoSpaceDN w:val="0"/>
        <w:spacing w:line="247" w:lineRule="auto"/>
        <w:rPr>
          <w:rFonts w:ascii="Calibri" w:hAnsi="Calibri" w:eastAsia="Calibri" w:cs="Times New Roman"/>
        </w:rPr>
      </w:pPr>
      <w:r w:rsidRPr="000F78EE">
        <w:rPr>
          <w:rFonts w:ascii="Arial" w:hAnsi="Arial" w:eastAsia="Times New Roman" w:cs="Arial"/>
          <w:noProof/>
          <w:color w:val="353535"/>
          <w:kern w:val="3"/>
          <w:sz w:val="28"/>
          <w:szCs w:val="28"/>
          <w:lang w:val="en-US" w:eastAsia="en-GB" w:bidi="he-IL"/>
        </w:rPr>
        <mc:AlternateContent>
          <mc:Choice Requires="wps">
            <w:drawing>
              <wp:anchor distT="0" distB="0" distL="114300" distR="114300" simplePos="0" relativeHeight="251665408" behindDoc="0" locked="0" layoutInCell="1" allowOverlap="1" wp14:anchorId="125D028D" wp14:editId="1537A0D5">
                <wp:simplePos x="0" y="0"/>
                <wp:positionH relativeFrom="column">
                  <wp:posOffset>2971800</wp:posOffset>
                </wp:positionH>
                <wp:positionV relativeFrom="paragraph">
                  <wp:posOffset>13331</wp:posOffset>
                </wp:positionV>
                <wp:extent cx="2524128" cy="1418591"/>
                <wp:effectExtent l="0" t="0" r="28572" b="10159"/>
                <wp:wrapSquare wrapText="bothSides"/>
                <wp:docPr id="50" name="Text Box 2"/>
                <wp:cNvGraphicFramePr/>
                <a:graphic xmlns:a="http://schemas.openxmlformats.org/drawingml/2006/main">
                  <a:graphicData uri="http://schemas.microsoft.com/office/word/2010/wordprocessingShape">
                    <wps:wsp>
                      <wps:cNvSpPr txBox="1"/>
                      <wps:spPr>
                        <a:xfrm>
                          <a:off x="0" y="0"/>
                          <a:ext cx="2524128" cy="1418591"/>
                        </a:xfrm>
                        <a:prstGeom prst="rect">
                          <a:avLst/>
                        </a:prstGeom>
                        <a:solidFill>
                          <a:srgbClr val="FFFFFF"/>
                        </a:solidFill>
                        <a:ln w="9528">
                          <a:solidFill>
                            <a:srgbClr val="FFFFFF"/>
                          </a:solidFill>
                          <a:prstDash val="solid"/>
                        </a:ln>
                      </wps:spPr>
                      <wps:txbx>
                        <w:txbxContent>
                          <w:p w:rsidR="000F78EE" w:rsidP="000F78EE" w:rsidRDefault="000F78EE" w14:paraId="39D0A5BD" w14:textId="77777777">
                            <w:pPr>
                              <w:rPr>
                                <w:lang w:val="en-US"/>
                              </w:rPr>
                            </w:pPr>
                            <w:r>
                              <w:rPr>
                                <w:lang w:val="en-US"/>
                              </w:rPr>
                              <w:t>Year 14 student about to leave to go onto two days at Southampton City Farm as a volunteer and 3 days a Totton College to continue with his education with a suggested focus on managing on accessing the community and skills for independent living.</w:t>
                            </w:r>
                          </w:p>
                          <w:p w:rsidR="000F78EE" w:rsidP="000F78EE" w:rsidRDefault="000F78EE" w14:paraId="147304C7" w14:textId="77777777">
                            <w:pPr>
                              <w:rPr>
                                <w:lang w:val="en-US"/>
                              </w:rPr>
                            </w:pPr>
                          </w:p>
                        </w:txbxContent>
                      </wps:txbx>
                      <wps:bodyPr vert="horz" wrap="square" lIns="91440" tIns="45720" rIns="91440" bIns="45720" anchor="t" anchorCtr="0" compatLnSpc="0">
                        <a:noAutofit/>
                      </wps:bodyPr>
                    </wps:wsp>
                  </a:graphicData>
                </a:graphic>
              </wp:anchor>
            </w:drawing>
          </mc:Choice>
          <mc:Fallback>
            <w:pict>
              <v:shape id="_x0000_s1027" style="position:absolute;margin-left:234pt;margin-top:1.05pt;width:198.75pt;height:111.7pt;z-index:251665408;visibility:visible;mso-wrap-style:square;mso-wrap-distance-left:9pt;mso-wrap-distance-top:0;mso-wrap-distance-right:9pt;mso-wrap-distance-bottom:0;mso-position-horizontal:absolute;mso-position-horizontal-relative:text;mso-position-vertical:absolute;mso-position-vertical-relative:text;v-text-anchor:top" strokecolor="white" strokeweight=".2646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" w14:anchorId="125D028D">
                <v:textbox>
                  <w:txbxContent>
                    <w:p w:rsidR="000F78EE" w:rsidP="000F78EE" w:rsidRDefault="000F78EE" w14:paraId="39D0A5BD" w14:textId="77777777">
                      <w:pPr>
                        <w:rPr>
                          <w:lang w:val="en-US"/>
                        </w:rPr>
                      </w:pPr>
                      <w:r>
                        <w:rPr>
                          <w:lang w:val="en-US"/>
                        </w:rPr>
                        <w:t>Year 14 student about to leave to go onto two days at Southampton City Farm as a volunteer and 3 days a Totton College to continue with his education with a suggested focus on managing on accessing the community and skills for independent living.</w:t>
                      </w:r>
                    </w:p>
                    <w:p w:rsidR="000F78EE" w:rsidP="000F78EE" w:rsidRDefault="000F78EE" w14:paraId="147304C7" w14:textId="77777777">
                      <w:pPr>
                        <w:rPr>
                          <w:lang w:val="en-US"/>
                        </w:rPr>
                      </w:pPr>
                    </w:p>
                  </w:txbxContent>
                </v:textbox>
                <w10:wrap type="square"/>
              </v:shape>
            </w:pict>
          </mc:Fallback>
        </mc:AlternateContent>
      </w:r>
    </w:p>
    <w:p w:rsidRPr="000F78EE" w:rsidR="000F78EE" w:rsidP="000F78EE" w:rsidRDefault="000F78EE" w14:paraId="01AF8BA1" w14:textId="77777777">
      <w:pPr>
        <w:widowControl w:val="0"/>
        <w:autoSpaceDN w:val="0"/>
        <w:spacing w:after="120" w:line="276" w:lineRule="auto"/>
        <w:rPr>
          <w:rFonts w:ascii="Calibri" w:hAnsi="Calibri" w:eastAsia="Times New Roman" w:cs="Calibri"/>
          <w:color w:val="000000"/>
          <w:kern w:val="3"/>
          <w:sz w:val="20"/>
          <w:szCs w:val="20"/>
          <w:lang w:val="en-US" w:eastAsia="en-GB" w:bidi="he-IL"/>
        </w:rPr>
      </w:pPr>
      <w:r w:rsidRPr="000F78EE">
        <w:rPr>
          <w:rFonts w:ascii="Calibri" w:hAnsi="Calibri" w:eastAsia="Times New Roman" w:cs="Calibri"/>
          <w:color w:val="000000"/>
          <w:kern w:val="3"/>
          <w:sz w:val="20"/>
          <w:szCs w:val="20"/>
          <w:lang w:val="en-US" w:eastAsia="en-GB" w:bidi="he-IL"/>
        </w:rPr>
        <w:t> </w:t>
      </w:r>
    </w:p>
    <w:p w:rsidRPr="000F78EE" w:rsidR="000F78EE" w:rsidP="000F78EE" w:rsidRDefault="000F78EE" w14:paraId="468C440E" w14:textId="77777777">
      <w:pPr>
        <w:autoSpaceDN w:val="0"/>
        <w:spacing w:after="120" w:line="276" w:lineRule="auto"/>
        <w:rPr>
          <w:rFonts w:ascii="Arial" w:hAnsi="Arial" w:eastAsia="Times New Roman" w:cs="Arial"/>
          <w:color w:val="353535"/>
          <w:kern w:val="3"/>
          <w:sz w:val="28"/>
          <w:szCs w:val="28"/>
          <w:lang w:val="en-US" w:eastAsia="en-GB" w:bidi="he-IL"/>
        </w:rPr>
      </w:pPr>
      <w:r w:rsidRPr="000F78EE">
        <w:rPr>
          <w:rFonts w:ascii="Arial" w:hAnsi="Arial" w:eastAsia="Times New Roman" w:cs="Arial"/>
          <w:color w:val="353535"/>
          <w:kern w:val="3"/>
          <w:sz w:val="28"/>
          <w:szCs w:val="28"/>
          <w:lang w:val="en-US" w:eastAsia="en-GB" w:bidi="he-IL"/>
        </w:rPr>
        <w:t> </w:t>
      </w:r>
    </w:p>
    <w:p w:rsidRPr="000F78EE" w:rsidR="000F78EE" w:rsidP="000F78EE" w:rsidRDefault="000F78EE" w14:paraId="0E1B9925" w14:textId="77777777">
      <w:pPr>
        <w:widowControl w:val="0"/>
        <w:autoSpaceDN w:val="0"/>
        <w:spacing w:after="120" w:line="276" w:lineRule="auto"/>
        <w:rPr>
          <w:rFonts w:ascii="Calibri" w:hAnsi="Calibri" w:eastAsia="Calibri" w:cs="Calibri"/>
          <w:sz w:val="24"/>
          <w:szCs w:val="24"/>
          <w:lang w:val="en-US"/>
        </w:rPr>
      </w:pPr>
    </w:p>
    <w:p w:rsidRPr="000F78EE" w:rsidR="000F78EE" w:rsidP="000F78EE" w:rsidRDefault="000F78EE" w14:paraId="53CED291" w14:textId="77777777">
      <w:pPr>
        <w:widowControl w:val="0"/>
        <w:autoSpaceDN w:val="0"/>
        <w:spacing w:after="120" w:line="276" w:lineRule="auto"/>
        <w:rPr>
          <w:rFonts w:ascii="Calibri" w:hAnsi="Calibri" w:eastAsia="Calibri" w:cs="Calibri"/>
          <w:sz w:val="24"/>
          <w:szCs w:val="24"/>
          <w:lang w:val="en-US"/>
        </w:rPr>
      </w:pPr>
    </w:p>
    <w:p w:rsidRPr="000F78EE" w:rsidR="000F78EE" w:rsidP="000F78EE" w:rsidRDefault="000F78EE" w14:paraId="4070F25F" w14:textId="77777777">
      <w:pPr>
        <w:widowControl w:val="0"/>
        <w:autoSpaceDN w:val="0"/>
        <w:spacing w:after="120" w:line="276" w:lineRule="auto"/>
        <w:rPr>
          <w:rFonts w:ascii="Calibri" w:hAnsi="Calibri" w:eastAsia="Calibri" w:cs="Calibri"/>
          <w:sz w:val="24"/>
          <w:szCs w:val="24"/>
          <w:lang w:val="en-US"/>
        </w:rPr>
      </w:pPr>
    </w:p>
    <w:p w:rsidRPr="000F78EE" w:rsidR="000F78EE" w:rsidP="000F78EE" w:rsidRDefault="000F78EE" w14:paraId="480EFD5A" w14:textId="77777777">
      <w:pPr>
        <w:widowControl w:val="0"/>
        <w:autoSpaceDN w:val="0"/>
        <w:spacing w:after="120" w:line="276" w:lineRule="auto"/>
        <w:rPr>
          <w:rFonts w:ascii="Calibri" w:hAnsi="Calibri" w:eastAsia="Calibri" w:cs="Calibri"/>
          <w:sz w:val="24"/>
          <w:szCs w:val="24"/>
          <w:lang w:val="en-US"/>
        </w:rPr>
      </w:pPr>
    </w:p>
    <w:tbl>
      <w:tblPr>
        <w:tblW w:w="9016" w:type="dxa"/>
        <w:tblCellMar>
          <w:left w:w="10" w:type="dxa"/>
          <w:right w:w="10" w:type="dxa"/>
        </w:tblCellMar>
        <w:tblLook w:val="04A0" w:firstRow="1" w:lastRow="0" w:firstColumn="1" w:lastColumn="0" w:noHBand="0" w:noVBand="1"/>
      </w:tblPr>
      <w:tblGrid>
        <w:gridCol w:w="704"/>
        <w:gridCol w:w="8312"/>
      </w:tblGrid>
      <w:tr w:rsidRPr="000F78EE" w:rsidR="000F78EE" w:rsidTr="00350B69" w14:paraId="4703B9E9" w14:textId="77777777">
        <w:tblPrEx>
          <w:tblCellMar>
            <w:top w:w="0" w:type="dxa"/>
            <w:bottom w:w="0" w:type="dxa"/>
          </w:tblCellMar>
        </w:tblPrEx>
        <w:tc>
          <w:tcPr>
            <w:tcW w:w="9016"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021A538B" w14:textId="77777777">
            <w:pPr>
              <w:suppressAutoHyphens/>
              <w:autoSpaceDN w:val="0"/>
              <w:spacing w:after="0" w:line="240" w:lineRule="auto"/>
              <w:jc w:val="center"/>
              <w:rPr>
                <w:rFonts w:ascii="Calibri" w:hAnsi="Calibri" w:eastAsia="Calibri" w:cs="Calibri"/>
                <w:b/>
                <w:bCs/>
                <w:sz w:val="28"/>
                <w:szCs w:val="28"/>
                <w:lang w:val="en-US"/>
              </w:rPr>
            </w:pPr>
            <w:proofErr w:type="gramStart"/>
            <w:r w:rsidRPr="000F78EE">
              <w:rPr>
                <w:rFonts w:ascii="Calibri" w:hAnsi="Calibri" w:eastAsia="Calibri" w:cs="Calibri"/>
                <w:b/>
                <w:bCs/>
                <w:sz w:val="28"/>
                <w:szCs w:val="28"/>
                <w:lang w:val="en-US"/>
              </w:rPr>
              <w:t>Leavers</w:t>
            </w:r>
            <w:proofErr w:type="gramEnd"/>
            <w:r w:rsidRPr="000F78EE">
              <w:rPr>
                <w:rFonts w:ascii="Calibri" w:hAnsi="Calibri" w:eastAsia="Calibri" w:cs="Calibri"/>
                <w:b/>
                <w:bCs/>
                <w:sz w:val="28"/>
                <w:szCs w:val="28"/>
                <w:lang w:val="en-US"/>
              </w:rPr>
              <w:t xml:space="preserve"> destinations</w:t>
            </w:r>
          </w:p>
        </w:tc>
      </w:tr>
      <w:tr w:rsidRPr="000F78EE" w:rsidR="000F78EE" w:rsidTr="00350B69" w14:paraId="54DEEA35" w14:textId="77777777">
        <w:tblPrEx>
          <w:tblCellMar>
            <w:top w:w="0" w:type="dxa"/>
            <w:bottom w:w="0" w:type="dxa"/>
          </w:tblCellMar>
        </w:tblPrEx>
        <w:tc>
          <w:tcPr>
            <w:tcW w:w="704"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7500053F" w14:textId="77777777">
            <w:pPr>
              <w:suppressAutoHyphens/>
              <w:autoSpaceDN w:val="0"/>
              <w:spacing w:after="0" w:line="240" w:lineRule="auto"/>
              <w:rPr>
                <w:rFonts w:ascii="Calibri" w:hAnsi="Calibri" w:eastAsia="Calibri" w:cs="Calibri"/>
                <w:b/>
                <w:bCs/>
                <w:sz w:val="24"/>
                <w:szCs w:val="24"/>
                <w:lang w:val="en-US"/>
              </w:rPr>
            </w:pPr>
            <w:r w:rsidRPr="000F78EE">
              <w:rPr>
                <w:rFonts w:ascii="Calibri" w:hAnsi="Calibri" w:eastAsia="Calibri" w:cs="Calibri"/>
                <w:b/>
                <w:bCs/>
                <w:sz w:val="24"/>
                <w:szCs w:val="24"/>
                <w:lang w:val="en-US"/>
              </w:rPr>
              <w:t>2019</w:t>
            </w:r>
          </w:p>
        </w:tc>
        <w:tc>
          <w:tcPr>
            <w:tcW w:w="8312"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1CD63E6C" w14:textId="77777777">
            <w:pPr>
              <w:suppressAutoHyphens/>
              <w:autoSpaceDN w:val="0"/>
              <w:spacing w:after="0" w:line="240" w:lineRule="auto"/>
              <w:rPr>
                <w:rFonts w:ascii="Calibri" w:hAnsi="Calibri" w:eastAsia="Calibri" w:cs="Calibri"/>
                <w:sz w:val="24"/>
                <w:szCs w:val="24"/>
                <w:lang w:val="en-US"/>
              </w:rPr>
            </w:pPr>
          </w:p>
          <w:p w:rsidRPr="000F78EE" w:rsidR="000F78EE" w:rsidP="000F78EE" w:rsidRDefault="000F78EE" w14:paraId="62256483" w14:textId="77777777">
            <w:pPr>
              <w:suppressAutoHyphens/>
              <w:autoSpaceDN w:val="0"/>
              <w:spacing w:after="0" w:line="240" w:lineRule="auto"/>
              <w:rPr>
                <w:rFonts w:ascii="Calibri" w:hAnsi="Calibri" w:eastAsia="Calibri" w:cs="Calibri"/>
                <w:sz w:val="24"/>
                <w:szCs w:val="24"/>
                <w:lang w:val="en-US"/>
              </w:rPr>
            </w:pPr>
            <w:proofErr w:type="spellStart"/>
            <w:r w:rsidRPr="000F78EE">
              <w:rPr>
                <w:rFonts w:ascii="Calibri" w:hAnsi="Calibri" w:eastAsia="Calibri" w:cs="Calibri"/>
                <w:sz w:val="24"/>
                <w:szCs w:val="24"/>
                <w:lang w:val="en-US"/>
              </w:rPr>
              <w:lastRenderedPageBreak/>
              <w:t>Yr</w:t>
            </w:r>
            <w:proofErr w:type="spellEnd"/>
            <w:r w:rsidRPr="000F78EE">
              <w:rPr>
                <w:rFonts w:ascii="Calibri" w:hAnsi="Calibri" w:eastAsia="Calibri" w:cs="Calibri"/>
                <w:sz w:val="24"/>
                <w:szCs w:val="24"/>
                <w:lang w:val="en-US"/>
              </w:rPr>
              <w:t xml:space="preserve"> </w:t>
            </w:r>
            <w:proofErr w:type="gramStart"/>
            <w:r w:rsidRPr="000F78EE">
              <w:rPr>
                <w:rFonts w:ascii="Calibri" w:hAnsi="Calibri" w:eastAsia="Calibri" w:cs="Calibri"/>
                <w:sz w:val="24"/>
                <w:szCs w:val="24"/>
                <w:lang w:val="en-US"/>
              </w:rPr>
              <w:t>14  Totton</w:t>
            </w:r>
            <w:proofErr w:type="gramEnd"/>
            <w:r w:rsidRPr="000F78EE">
              <w:rPr>
                <w:rFonts w:ascii="Calibri" w:hAnsi="Calibri" w:eastAsia="Calibri" w:cs="Calibri"/>
                <w:sz w:val="24"/>
                <w:szCs w:val="24"/>
                <w:lang w:val="en-US"/>
              </w:rPr>
              <w:t xml:space="preserve"> College Live Skills pathway </w:t>
            </w:r>
          </w:p>
          <w:p w:rsidRPr="000F78EE" w:rsidR="000F78EE" w:rsidP="000F78EE" w:rsidRDefault="000F78EE" w14:paraId="4F8DE708" w14:textId="77777777">
            <w:pPr>
              <w:suppressAutoHyphens/>
              <w:autoSpaceDN w:val="0"/>
              <w:spacing w:after="0" w:line="240" w:lineRule="auto"/>
              <w:rPr>
                <w:rFonts w:ascii="Calibri" w:hAnsi="Calibri" w:eastAsia="Calibri" w:cs="Calibri"/>
                <w:sz w:val="24"/>
                <w:szCs w:val="24"/>
                <w:lang w:val="en-US"/>
              </w:rPr>
            </w:pPr>
            <w:proofErr w:type="spellStart"/>
            <w:r w:rsidRPr="000F78EE">
              <w:rPr>
                <w:rFonts w:ascii="Calibri" w:hAnsi="Calibri" w:eastAsia="Calibri" w:cs="Calibri"/>
                <w:sz w:val="24"/>
                <w:szCs w:val="24"/>
                <w:lang w:val="en-US"/>
              </w:rPr>
              <w:t>Yr</w:t>
            </w:r>
            <w:proofErr w:type="spellEnd"/>
            <w:r w:rsidRPr="000F78EE">
              <w:rPr>
                <w:rFonts w:ascii="Calibri" w:hAnsi="Calibri" w:eastAsia="Calibri" w:cs="Calibri"/>
                <w:sz w:val="24"/>
                <w:szCs w:val="24"/>
                <w:lang w:val="en-US"/>
              </w:rPr>
              <w:t xml:space="preserve"> </w:t>
            </w:r>
            <w:proofErr w:type="gramStart"/>
            <w:r w:rsidRPr="000F78EE">
              <w:rPr>
                <w:rFonts w:ascii="Calibri" w:hAnsi="Calibri" w:eastAsia="Calibri" w:cs="Calibri"/>
                <w:sz w:val="24"/>
                <w:szCs w:val="24"/>
                <w:lang w:val="en-US"/>
              </w:rPr>
              <w:t>14  City</w:t>
            </w:r>
            <w:proofErr w:type="gramEnd"/>
            <w:r w:rsidRPr="000F78EE">
              <w:rPr>
                <w:rFonts w:ascii="Calibri" w:hAnsi="Calibri" w:eastAsia="Calibri" w:cs="Calibri"/>
                <w:sz w:val="24"/>
                <w:szCs w:val="24"/>
                <w:lang w:val="en-US"/>
              </w:rPr>
              <w:t xml:space="preserve"> College to study an NVQ </w:t>
            </w:r>
          </w:p>
          <w:p w:rsidRPr="000F78EE" w:rsidR="000F78EE" w:rsidP="000F78EE" w:rsidRDefault="000F78EE" w14:paraId="11E4F7E6" w14:textId="77777777">
            <w:pPr>
              <w:suppressAutoHyphens/>
              <w:autoSpaceDN w:val="0"/>
              <w:spacing w:after="0" w:line="240" w:lineRule="auto"/>
              <w:rPr>
                <w:rFonts w:ascii="Calibri" w:hAnsi="Calibri" w:eastAsia="Calibri" w:cs="Calibri"/>
                <w:sz w:val="24"/>
                <w:szCs w:val="24"/>
                <w:lang w:val="en-US"/>
              </w:rPr>
            </w:pPr>
            <w:proofErr w:type="spellStart"/>
            <w:r w:rsidRPr="000F78EE">
              <w:rPr>
                <w:rFonts w:ascii="Calibri" w:hAnsi="Calibri" w:eastAsia="Calibri" w:cs="Calibri"/>
                <w:sz w:val="24"/>
                <w:szCs w:val="24"/>
                <w:lang w:val="en-US"/>
              </w:rPr>
              <w:t>Yr</w:t>
            </w:r>
            <w:proofErr w:type="spellEnd"/>
            <w:r w:rsidRPr="000F78EE">
              <w:rPr>
                <w:rFonts w:ascii="Calibri" w:hAnsi="Calibri" w:eastAsia="Calibri" w:cs="Calibri"/>
                <w:sz w:val="24"/>
                <w:szCs w:val="24"/>
                <w:lang w:val="en-US"/>
              </w:rPr>
              <w:t xml:space="preserve"> 14 Minstead Trust </w:t>
            </w:r>
          </w:p>
          <w:p w:rsidRPr="000F78EE" w:rsidR="000F78EE" w:rsidP="000F78EE" w:rsidRDefault="000F78EE" w14:paraId="1806EBCD" w14:textId="77777777">
            <w:pPr>
              <w:suppressAutoHyphens/>
              <w:autoSpaceDN w:val="0"/>
              <w:spacing w:after="0" w:line="240" w:lineRule="auto"/>
              <w:rPr>
                <w:rFonts w:ascii="Calibri" w:hAnsi="Calibri" w:eastAsia="Calibri" w:cs="Calibri"/>
                <w:sz w:val="24"/>
                <w:szCs w:val="24"/>
                <w:lang w:val="en-US"/>
              </w:rPr>
            </w:pPr>
            <w:proofErr w:type="spellStart"/>
            <w:r w:rsidRPr="000F78EE">
              <w:rPr>
                <w:rFonts w:ascii="Calibri" w:hAnsi="Calibri" w:eastAsia="Calibri" w:cs="Calibri"/>
                <w:sz w:val="24"/>
                <w:szCs w:val="24"/>
                <w:lang w:val="en-US"/>
              </w:rPr>
              <w:t>Yr</w:t>
            </w:r>
            <w:proofErr w:type="spellEnd"/>
            <w:r w:rsidRPr="000F78EE">
              <w:rPr>
                <w:rFonts w:ascii="Calibri" w:hAnsi="Calibri" w:eastAsia="Calibri" w:cs="Calibri"/>
                <w:sz w:val="24"/>
                <w:szCs w:val="24"/>
                <w:lang w:val="en-US"/>
              </w:rPr>
              <w:t xml:space="preserve"> </w:t>
            </w:r>
            <w:proofErr w:type="gramStart"/>
            <w:r w:rsidRPr="000F78EE">
              <w:rPr>
                <w:rFonts w:ascii="Calibri" w:hAnsi="Calibri" w:eastAsia="Calibri" w:cs="Calibri"/>
                <w:sz w:val="24"/>
                <w:szCs w:val="24"/>
                <w:lang w:val="en-US"/>
              </w:rPr>
              <w:t>14  to</w:t>
            </w:r>
            <w:proofErr w:type="gramEnd"/>
            <w:r w:rsidRPr="000F78EE">
              <w:rPr>
                <w:rFonts w:ascii="Calibri" w:hAnsi="Calibri" w:eastAsia="Calibri" w:cs="Calibri"/>
                <w:sz w:val="24"/>
                <w:szCs w:val="24"/>
                <w:lang w:val="en-US"/>
              </w:rPr>
              <w:t xml:space="preserve"> Thrive adult day service</w:t>
            </w:r>
          </w:p>
          <w:p w:rsidRPr="000F78EE" w:rsidR="000F78EE" w:rsidP="000F78EE" w:rsidRDefault="000F78EE" w14:paraId="5C90E89E" w14:textId="77777777">
            <w:pPr>
              <w:suppressAutoHyphens/>
              <w:autoSpaceDN w:val="0"/>
              <w:spacing w:after="0" w:line="240" w:lineRule="auto"/>
              <w:rPr>
                <w:rFonts w:ascii="Calibri" w:hAnsi="Calibri" w:eastAsia="Calibri" w:cs="Calibri"/>
                <w:sz w:val="24"/>
                <w:szCs w:val="24"/>
                <w:lang w:val="en-US"/>
              </w:rPr>
            </w:pPr>
            <w:proofErr w:type="spellStart"/>
            <w:r w:rsidRPr="000F78EE">
              <w:rPr>
                <w:rFonts w:ascii="Calibri" w:hAnsi="Calibri" w:eastAsia="Calibri" w:cs="Calibri"/>
                <w:sz w:val="24"/>
                <w:szCs w:val="24"/>
                <w:lang w:val="en-US"/>
              </w:rPr>
              <w:t>Yr</w:t>
            </w:r>
            <w:proofErr w:type="spellEnd"/>
            <w:r w:rsidRPr="000F78EE">
              <w:rPr>
                <w:rFonts w:ascii="Calibri" w:hAnsi="Calibri" w:eastAsia="Calibri" w:cs="Calibri"/>
                <w:sz w:val="24"/>
                <w:szCs w:val="24"/>
                <w:lang w:val="en-US"/>
              </w:rPr>
              <w:t xml:space="preserve"> </w:t>
            </w:r>
            <w:proofErr w:type="gramStart"/>
            <w:r w:rsidRPr="000F78EE">
              <w:rPr>
                <w:rFonts w:ascii="Calibri" w:hAnsi="Calibri" w:eastAsia="Calibri" w:cs="Calibri"/>
                <w:sz w:val="24"/>
                <w:szCs w:val="24"/>
                <w:lang w:val="en-US"/>
              </w:rPr>
              <w:t>14  to</w:t>
            </w:r>
            <w:proofErr w:type="gramEnd"/>
            <w:r w:rsidRPr="000F78EE">
              <w:rPr>
                <w:rFonts w:ascii="Calibri" w:hAnsi="Calibri" w:eastAsia="Calibri" w:cs="Calibri"/>
                <w:sz w:val="24"/>
                <w:szCs w:val="24"/>
                <w:lang w:val="en-US"/>
              </w:rPr>
              <w:t xml:space="preserve"> Way ahead adult days service</w:t>
            </w:r>
          </w:p>
          <w:p w:rsidRPr="000F78EE" w:rsidR="000F78EE" w:rsidP="000F78EE" w:rsidRDefault="000F78EE" w14:paraId="3E38EABD" w14:textId="77777777">
            <w:pPr>
              <w:suppressAutoHyphens/>
              <w:autoSpaceDN w:val="0"/>
              <w:spacing w:after="0" w:line="240" w:lineRule="auto"/>
              <w:rPr>
                <w:rFonts w:ascii="Calibri" w:hAnsi="Calibri" w:eastAsia="Calibri" w:cs="Calibri"/>
                <w:sz w:val="24"/>
                <w:szCs w:val="24"/>
                <w:lang w:val="en-US"/>
              </w:rPr>
            </w:pPr>
            <w:proofErr w:type="spellStart"/>
            <w:r w:rsidRPr="000F78EE">
              <w:rPr>
                <w:rFonts w:ascii="Calibri" w:hAnsi="Calibri" w:eastAsia="Calibri" w:cs="Calibri"/>
                <w:sz w:val="24"/>
                <w:szCs w:val="24"/>
                <w:lang w:val="en-US"/>
              </w:rPr>
              <w:t>Yr</w:t>
            </w:r>
            <w:proofErr w:type="spellEnd"/>
            <w:r w:rsidRPr="000F78EE">
              <w:rPr>
                <w:rFonts w:ascii="Calibri" w:hAnsi="Calibri" w:eastAsia="Calibri" w:cs="Calibri"/>
                <w:sz w:val="24"/>
                <w:szCs w:val="24"/>
                <w:lang w:val="en-US"/>
              </w:rPr>
              <w:t xml:space="preserve"> </w:t>
            </w:r>
            <w:proofErr w:type="gramStart"/>
            <w:r w:rsidRPr="000F78EE">
              <w:rPr>
                <w:rFonts w:ascii="Calibri" w:hAnsi="Calibri" w:eastAsia="Calibri" w:cs="Calibri"/>
                <w:sz w:val="24"/>
                <w:szCs w:val="24"/>
                <w:lang w:val="en-US"/>
              </w:rPr>
              <w:t>14  to</w:t>
            </w:r>
            <w:proofErr w:type="gramEnd"/>
            <w:r w:rsidRPr="000F78EE">
              <w:rPr>
                <w:rFonts w:ascii="Calibri" w:hAnsi="Calibri" w:eastAsia="Calibri" w:cs="Calibri"/>
                <w:sz w:val="24"/>
                <w:szCs w:val="24"/>
                <w:lang w:val="en-US"/>
              </w:rPr>
              <w:t xml:space="preserve"> Avenues 19-25 at Rosewood to continue education </w:t>
            </w:r>
          </w:p>
          <w:p w:rsidRPr="000F78EE" w:rsidR="000F78EE" w:rsidP="000F78EE" w:rsidRDefault="000F78EE" w14:paraId="2892195F" w14:textId="77777777">
            <w:pPr>
              <w:suppressAutoHyphens/>
              <w:autoSpaceDN w:val="0"/>
              <w:spacing w:after="0" w:line="240" w:lineRule="auto"/>
              <w:rPr>
                <w:rFonts w:ascii="Calibri" w:hAnsi="Calibri" w:eastAsia="Calibri" w:cs="Calibri"/>
                <w:sz w:val="24"/>
                <w:szCs w:val="24"/>
                <w:lang w:val="en-US"/>
              </w:rPr>
            </w:pPr>
            <w:proofErr w:type="spellStart"/>
            <w:r w:rsidRPr="000F78EE">
              <w:rPr>
                <w:rFonts w:ascii="Calibri" w:hAnsi="Calibri" w:eastAsia="Calibri" w:cs="Calibri"/>
                <w:sz w:val="24"/>
                <w:szCs w:val="24"/>
                <w:lang w:val="en-US"/>
              </w:rPr>
              <w:t>Yr</w:t>
            </w:r>
            <w:proofErr w:type="spellEnd"/>
            <w:r w:rsidRPr="000F78EE">
              <w:rPr>
                <w:rFonts w:ascii="Calibri" w:hAnsi="Calibri" w:eastAsia="Calibri" w:cs="Calibri"/>
                <w:sz w:val="24"/>
                <w:szCs w:val="24"/>
                <w:lang w:val="en-US"/>
              </w:rPr>
              <w:t xml:space="preserve"> 13 to </w:t>
            </w:r>
            <w:proofErr w:type="spellStart"/>
            <w:r w:rsidRPr="000F78EE">
              <w:rPr>
                <w:rFonts w:ascii="Calibri" w:hAnsi="Calibri" w:eastAsia="Calibri" w:cs="Calibri"/>
                <w:sz w:val="24"/>
                <w:szCs w:val="24"/>
                <w:lang w:val="en-US"/>
              </w:rPr>
              <w:t>Yeovil</w:t>
            </w:r>
            <w:proofErr w:type="spellEnd"/>
            <w:r w:rsidRPr="000F78EE">
              <w:rPr>
                <w:rFonts w:ascii="Calibri" w:hAnsi="Calibri" w:eastAsia="Calibri" w:cs="Calibri"/>
                <w:sz w:val="24"/>
                <w:szCs w:val="24"/>
                <w:lang w:val="en-US"/>
              </w:rPr>
              <w:t xml:space="preserve"> </w:t>
            </w:r>
          </w:p>
          <w:p w:rsidRPr="000F78EE" w:rsidR="000F78EE" w:rsidP="000F78EE" w:rsidRDefault="000F78EE" w14:paraId="07E41AA5" w14:textId="77777777">
            <w:pPr>
              <w:suppressAutoHyphens/>
              <w:autoSpaceDN w:val="0"/>
              <w:spacing w:after="0" w:line="240" w:lineRule="auto"/>
              <w:rPr>
                <w:rFonts w:ascii="Calibri" w:hAnsi="Calibri" w:eastAsia="Calibri" w:cs="Calibri"/>
                <w:sz w:val="24"/>
                <w:szCs w:val="24"/>
                <w:lang w:val="en-US"/>
              </w:rPr>
            </w:pPr>
          </w:p>
        </w:tc>
      </w:tr>
      <w:tr w:rsidRPr="000F78EE" w:rsidR="000F78EE" w:rsidTr="00350B69" w14:paraId="0CB8A564" w14:textId="77777777">
        <w:tblPrEx>
          <w:tblCellMar>
            <w:top w:w="0" w:type="dxa"/>
            <w:bottom w:w="0" w:type="dxa"/>
          </w:tblCellMar>
        </w:tblPrEx>
        <w:tc>
          <w:tcPr>
            <w:tcW w:w="704"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06CBCAEC" w14:textId="77777777">
            <w:pPr>
              <w:suppressAutoHyphens/>
              <w:autoSpaceDN w:val="0"/>
              <w:spacing w:after="0" w:line="240" w:lineRule="auto"/>
              <w:rPr>
                <w:rFonts w:ascii="Calibri" w:hAnsi="Calibri" w:eastAsia="Calibri" w:cs="Calibri"/>
                <w:b/>
                <w:bCs/>
                <w:sz w:val="24"/>
                <w:szCs w:val="24"/>
                <w:lang w:val="en-US"/>
              </w:rPr>
            </w:pPr>
            <w:r w:rsidRPr="000F78EE">
              <w:rPr>
                <w:rFonts w:ascii="Calibri" w:hAnsi="Calibri" w:eastAsia="Calibri" w:cs="Calibri"/>
                <w:b/>
                <w:bCs/>
                <w:sz w:val="24"/>
                <w:szCs w:val="24"/>
                <w:lang w:val="en-US"/>
              </w:rPr>
              <w:lastRenderedPageBreak/>
              <w:t>2020</w:t>
            </w:r>
          </w:p>
        </w:tc>
        <w:tc>
          <w:tcPr>
            <w:tcW w:w="8312"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53348724" w14:textId="77777777">
            <w:pPr>
              <w:suppressAutoHyphens/>
              <w:autoSpaceDN w:val="0"/>
              <w:spacing w:after="0" w:line="240" w:lineRule="auto"/>
              <w:rPr>
                <w:rFonts w:ascii="Calibri" w:hAnsi="Calibri" w:eastAsia="Calibri" w:cs="Calibri"/>
                <w:sz w:val="24"/>
                <w:szCs w:val="24"/>
                <w:lang w:val="en-US"/>
              </w:rPr>
            </w:pPr>
          </w:p>
          <w:p w:rsidRPr="000F78EE" w:rsidR="000F78EE" w:rsidP="000F78EE" w:rsidRDefault="000F78EE" w14:paraId="21314DE4" w14:textId="77777777">
            <w:pPr>
              <w:suppressAutoHyphens/>
              <w:autoSpaceDN w:val="0"/>
              <w:spacing w:after="0" w:line="240" w:lineRule="auto"/>
              <w:rPr>
                <w:rFonts w:ascii="Calibri" w:hAnsi="Calibri" w:eastAsia="Calibri" w:cs="Calibri"/>
                <w:sz w:val="24"/>
                <w:szCs w:val="24"/>
                <w:lang w:val="en-US"/>
              </w:rPr>
            </w:pPr>
            <w:proofErr w:type="spellStart"/>
            <w:r w:rsidRPr="000F78EE">
              <w:rPr>
                <w:rFonts w:ascii="Calibri" w:hAnsi="Calibri" w:eastAsia="Calibri" w:cs="Calibri"/>
                <w:sz w:val="24"/>
                <w:szCs w:val="24"/>
                <w:lang w:val="en-US"/>
              </w:rPr>
              <w:t>Yr</w:t>
            </w:r>
            <w:proofErr w:type="spellEnd"/>
            <w:r w:rsidRPr="000F78EE">
              <w:rPr>
                <w:rFonts w:ascii="Calibri" w:hAnsi="Calibri" w:eastAsia="Calibri" w:cs="Calibri"/>
                <w:sz w:val="24"/>
                <w:szCs w:val="24"/>
                <w:lang w:val="en-US"/>
              </w:rPr>
              <w:t xml:space="preserve"> 13 1 Albany Farm home for residential 24 hour supported </w:t>
            </w:r>
            <w:proofErr w:type="gramStart"/>
            <w:r w:rsidRPr="000F78EE">
              <w:rPr>
                <w:rFonts w:ascii="Calibri" w:hAnsi="Calibri" w:eastAsia="Calibri" w:cs="Calibri"/>
                <w:sz w:val="24"/>
                <w:szCs w:val="24"/>
                <w:lang w:val="en-US"/>
              </w:rPr>
              <w:t>care</w:t>
            </w:r>
            <w:proofErr w:type="gramEnd"/>
            <w:r w:rsidRPr="000F78EE">
              <w:rPr>
                <w:rFonts w:ascii="Calibri" w:hAnsi="Calibri" w:eastAsia="Calibri" w:cs="Calibri"/>
                <w:sz w:val="24"/>
                <w:szCs w:val="24"/>
                <w:lang w:val="en-US"/>
              </w:rPr>
              <w:t xml:space="preserve"> </w:t>
            </w:r>
          </w:p>
          <w:p w:rsidRPr="000F78EE" w:rsidR="000F78EE" w:rsidP="000F78EE" w:rsidRDefault="000F78EE" w14:paraId="7B85E72F" w14:textId="77777777">
            <w:pPr>
              <w:suppressAutoHyphens/>
              <w:autoSpaceDN w:val="0"/>
              <w:spacing w:after="0" w:line="240" w:lineRule="auto"/>
              <w:rPr>
                <w:rFonts w:ascii="Calibri" w:hAnsi="Calibri" w:eastAsia="Calibri" w:cs="Calibri"/>
                <w:sz w:val="24"/>
                <w:szCs w:val="24"/>
                <w:lang w:val="en-US"/>
              </w:rPr>
            </w:pPr>
            <w:proofErr w:type="spellStart"/>
            <w:r w:rsidRPr="000F78EE">
              <w:rPr>
                <w:rFonts w:ascii="Calibri" w:hAnsi="Calibri" w:eastAsia="Calibri" w:cs="Calibri"/>
                <w:sz w:val="24"/>
                <w:szCs w:val="24"/>
                <w:lang w:val="en-US"/>
              </w:rPr>
              <w:t>Yr</w:t>
            </w:r>
            <w:proofErr w:type="spellEnd"/>
            <w:r w:rsidRPr="000F78EE">
              <w:rPr>
                <w:rFonts w:ascii="Calibri" w:hAnsi="Calibri" w:eastAsia="Calibri" w:cs="Calibri"/>
                <w:sz w:val="24"/>
                <w:szCs w:val="24"/>
                <w:lang w:val="en-US"/>
              </w:rPr>
              <w:t xml:space="preserve"> 13 1 Fortune Centre New Forest </w:t>
            </w:r>
          </w:p>
          <w:p w:rsidRPr="000F78EE" w:rsidR="000F78EE" w:rsidP="000F78EE" w:rsidRDefault="000F78EE" w14:paraId="5B030197" w14:textId="77777777">
            <w:pPr>
              <w:suppressAutoHyphens/>
              <w:autoSpaceDN w:val="0"/>
              <w:spacing w:after="0" w:line="240" w:lineRule="auto"/>
              <w:rPr>
                <w:rFonts w:ascii="Calibri" w:hAnsi="Calibri" w:eastAsia="Calibri" w:cs="Calibri"/>
                <w:sz w:val="24"/>
                <w:szCs w:val="24"/>
                <w:lang w:val="en-US"/>
              </w:rPr>
            </w:pPr>
            <w:proofErr w:type="spellStart"/>
            <w:r w:rsidRPr="000F78EE">
              <w:rPr>
                <w:rFonts w:ascii="Calibri" w:hAnsi="Calibri" w:eastAsia="Calibri" w:cs="Calibri"/>
                <w:sz w:val="24"/>
                <w:szCs w:val="24"/>
                <w:lang w:val="en-US"/>
              </w:rPr>
              <w:t>Yr</w:t>
            </w:r>
            <w:proofErr w:type="spellEnd"/>
            <w:r w:rsidRPr="000F78EE">
              <w:rPr>
                <w:rFonts w:ascii="Calibri" w:hAnsi="Calibri" w:eastAsia="Calibri" w:cs="Calibri"/>
                <w:sz w:val="24"/>
                <w:szCs w:val="24"/>
                <w:lang w:val="en-US"/>
              </w:rPr>
              <w:t xml:space="preserve"> 14 1 Outreach and Way ahead </w:t>
            </w:r>
          </w:p>
          <w:p w:rsidRPr="000F78EE" w:rsidR="000F78EE" w:rsidP="000F78EE" w:rsidRDefault="000F78EE" w14:paraId="1D60E017" w14:textId="77777777">
            <w:pPr>
              <w:suppressAutoHyphens/>
              <w:autoSpaceDN w:val="0"/>
              <w:spacing w:after="0" w:line="240" w:lineRule="auto"/>
              <w:rPr>
                <w:rFonts w:ascii="Calibri" w:hAnsi="Calibri" w:eastAsia="Calibri" w:cs="Calibri"/>
                <w:sz w:val="24"/>
                <w:szCs w:val="24"/>
                <w:lang w:val="en-US"/>
              </w:rPr>
            </w:pPr>
            <w:proofErr w:type="spellStart"/>
            <w:r w:rsidRPr="000F78EE">
              <w:rPr>
                <w:rFonts w:ascii="Calibri" w:hAnsi="Calibri" w:eastAsia="Calibri" w:cs="Calibri"/>
                <w:sz w:val="24"/>
                <w:szCs w:val="24"/>
                <w:lang w:val="en-US"/>
              </w:rPr>
              <w:t>Yr</w:t>
            </w:r>
            <w:proofErr w:type="spellEnd"/>
            <w:r w:rsidRPr="000F78EE">
              <w:rPr>
                <w:rFonts w:ascii="Calibri" w:hAnsi="Calibri" w:eastAsia="Calibri" w:cs="Calibri"/>
                <w:sz w:val="24"/>
                <w:szCs w:val="24"/>
                <w:lang w:val="en-US"/>
              </w:rPr>
              <w:t xml:space="preserve"> 14 6 Totton College Live Skills pathway </w:t>
            </w:r>
          </w:p>
          <w:p w:rsidRPr="000F78EE" w:rsidR="000F78EE" w:rsidP="000F78EE" w:rsidRDefault="000F78EE" w14:paraId="28818ADA" w14:textId="77777777">
            <w:pPr>
              <w:suppressAutoHyphens/>
              <w:autoSpaceDN w:val="0"/>
              <w:spacing w:after="0" w:line="240" w:lineRule="auto"/>
              <w:rPr>
                <w:rFonts w:ascii="Calibri" w:hAnsi="Calibri" w:eastAsia="Calibri" w:cs="Calibri"/>
                <w:sz w:val="24"/>
                <w:szCs w:val="24"/>
                <w:lang w:val="en-US"/>
              </w:rPr>
            </w:pPr>
          </w:p>
        </w:tc>
      </w:tr>
      <w:tr w:rsidRPr="000F78EE" w:rsidR="000F78EE" w:rsidTr="00350B69" w14:paraId="360F2C0D" w14:textId="77777777">
        <w:tblPrEx>
          <w:tblCellMar>
            <w:top w:w="0" w:type="dxa"/>
            <w:bottom w:w="0" w:type="dxa"/>
          </w:tblCellMar>
        </w:tblPrEx>
        <w:trPr>
          <w:trHeight w:val="1022"/>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22AD98CA" w14:textId="77777777">
            <w:pPr>
              <w:suppressAutoHyphens/>
              <w:autoSpaceDN w:val="0"/>
              <w:spacing w:after="0" w:line="240" w:lineRule="auto"/>
              <w:rPr>
                <w:rFonts w:ascii="Calibri" w:hAnsi="Calibri" w:eastAsia="Calibri" w:cs="Calibri"/>
                <w:b/>
                <w:bCs/>
                <w:sz w:val="24"/>
                <w:szCs w:val="24"/>
                <w:lang w:val="en-US"/>
              </w:rPr>
            </w:pPr>
            <w:r w:rsidRPr="000F78EE">
              <w:rPr>
                <w:rFonts w:ascii="Calibri" w:hAnsi="Calibri" w:eastAsia="Calibri" w:cs="Calibri"/>
                <w:b/>
                <w:bCs/>
                <w:sz w:val="24"/>
                <w:szCs w:val="24"/>
                <w:lang w:val="en-US"/>
              </w:rPr>
              <w:t>2021</w:t>
            </w:r>
          </w:p>
        </w:tc>
        <w:tc>
          <w:tcPr>
            <w:tcW w:w="8312"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78CB3E58" w14:textId="77777777">
            <w:pPr>
              <w:suppressAutoHyphens/>
              <w:autoSpaceDN w:val="0"/>
              <w:spacing w:after="0" w:line="240" w:lineRule="auto"/>
              <w:rPr>
                <w:rFonts w:ascii="Calibri" w:hAnsi="Calibri" w:eastAsia="Calibri" w:cs="Calibri"/>
                <w:sz w:val="24"/>
                <w:szCs w:val="24"/>
                <w:lang w:val="en-US"/>
              </w:rPr>
            </w:pPr>
          </w:p>
          <w:p w:rsidRPr="000F78EE" w:rsidR="000F78EE" w:rsidP="000F78EE" w:rsidRDefault="000F78EE" w14:paraId="2823A251" w14:textId="77777777">
            <w:pPr>
              <w:suppressAutoHyphens/>
              <w:autoSpaceDN w:val="0"/>
              <w:spacing w:after="0" w:line="240" w:lineRule="auto"/>
              <w:rPr>
                <w:rFonts w:ascii="Calibri" w:hAnsi="Calibri" w:eastAsia="Calibri" w:cs="Calibri"/>
                <w:sz w:val="24"/>
                <w:szCs w:val="24"/>
                <w:lang w:val="en-US"/>
              </w:rPr>
            </w:pPr>
            <w:proofErr w:type="spellStart"/>
            <w:r w:rsidRPr="000F78EE">
              <w:rPr>
                <w:rFonts w:ascii="Calibri" w:hAnsi="Calibri" w:eastAsia="Calibri" w:cs="Calibri"/>
                <w:sz w:val="24"/>
                <w:szCs w:val="24"/>
                <w:lang w:val="en-US"/>
              </w:rPr>
              <w:t>Yr</w:t>
            </w:r>
            <w:proofErr w:type="spellEnd"/>
            <w:r w:rsidRPr="000F78EE">
              <w:rPr>
                <w:rFonts w:ascii="Calibri" w:hAnsi="Calibri" w:eastAsia="Calibri" w:cs="Calibri"/>
                <w:sz w:val="24"/>
                <w:szCs w:val="24"/>
                <w:lang w:val="en-US"/>
              </w:rPr>
              <w:t xml:space="preserve"> 13 </w:t>
            </w:r>
            <w:proofErr w:type="gramStart"/>
            <w:r w:rsidRPr="000F78EE">
              <w:rPr>
                <w:rFonts w:ascii="Calibri" w:hAnsi="Calibri" w:eastAsia="Calibri" w:cs="Calibri"/>
                <w:sz w:val="24"/>
                <w:szCs w:val="24"/>
                <w:lang w:val="en-US"/>
              </w:rPr>
              <w:t>1  Elective</w:t>
            </w:r>
            <w:proofErr w:type="gramEnd"/>
            <w:r w:rsidRPr="000F78EE">
              <w:rPr>
                <w:rFonts w:ascii="Calibri" w:hAnsi="Calibri" w:eastAsia="Calibri" w:cs="Calibri"/>
                <w:sz w:val="24"/>
                <w:szCs w:val="24"/>
                <w:lang w:val="en-US"/>
              </w:rPr>
              <w:t xml:space="preserve"> home education</w:t>
            </w:r>
          </w:p>
          <w:p w:rsidRPr="000F78EE" w:rsidR="000F78EE" w:rsidP="000F78EE" w:rsidRDefault="000F78EE" w14:paraId="7A16CA13" w14:textId="77777777">
            <w:pPr>
              <w:suppressAutoHyphens/>
              <w:autoSpaceDN w:val="0"/>
              <w:spacing w:after="0" w:line="240" w:lineRule="auto"/>
              <w:rPr>
                <w:rFonts w:ascii="Calibri" w:hAnsi="Calibri" w:eastAsia="Calibri" w:cs="Calibri"/>
                <w:sz w:val="24"/>
                <w:szCs w:val="24"/>
                <w:lang w:val="en-US"/>
              </w:rPr>
            </w:pPr>
            <w:proofErr w:type="spellStart"/>
            <w:r w:rsidRPr="000F78EE">
              <w:rPr>
                <w:rFonts w:ascii="Calibri" w:hAnsi="Calibri" w:eastAsia="Calibri" w:cs="Calibri"/>
                <w:sz w:val="24"/>
                <w:szCs w:val="24"/>
                <w:lang w:val="en-US"/>
              </w:rPr>
              <w:t>Yr</w:t>
            </w:r>
            <w:proofErr w:type="spellEnd"/>
            <w:r w:rsidRPr="000F78EE">
              <w:rPr>
                <w:rFonts w:ascii="Calibri" w:hAnsi="Calibri" w:eastAsia="Calibri" w:cs="Calibri"/>
                <w:sz w:val="24"/>
                <w:szCs w:val="24"/>
                <w:lang w:val="en-US"/>
              </w:rPr>
              <w:t xml:space="preserve"> 14 7 Totton College Live Skills pathway </w:t>
            </w:r>
          </w:p>
          <w:p w:rsidRPr="000F78EE" w:rsidR="000F78EE" w:rsidP="000F78EE" w:rsidRDefault="000F78EE" w14:paraId="57533423" w14:textId="77777777">
            <w:pPr>
              <w:suppressAutoHyphens/>
              <w:autoSpaceDN w:val="0"/>
              <w:spacing w:after="0" w:line="240" w:lineRule="auto"/>
              <w:rPr>
                <w:rFonts w:ascii="Calibri" w:hAnsi="Calibri" w:eastAsia="Calibri" w:cs="Calibri"/>
                <w:sz w:val="24"/>
                <w:szCs w:val="24"/>
                <w:lang w:val="en-US"/>
              </w:rPr>
            </w:pPr>
            <w:proofErr w:type="spellStart"/>
            <w:r w:rsidRPr="000F78EE">
              <w:rPr>
                <w:rFonts w:ascii="Calibri" w:hAnsi="Calibri" w:eastAsia="Calibri" w:cs="Calibri"/>
                <w:sz w:val="24"/>
                <w:szCs w:val="24"/>
                <w:lang w:val="en-US"/>
              </w:rPr>
              <w:t>Yr</w:t>
            </w:r>
            <w:proofErr w:type="spellEnd"/>
            <w:r w:rsidRPr="000F78EE">
              <w:rPr>
                <w:rFonts w:ascii="Calibri" w:hAnsi="Calibri" w:eastAsia="Calibri" w:cs="Calibri"/>
                <w:sz w:val="24"/>
                <w:szCs w:val="24"/>
                <w:lang w:val="en-US"/>
              </w:rPr>
              <w:t xml:space="preserve"> 14 1 Newbury college</w:t>
            </w:r>
          </w:p>
          <w:p w:rsidRPr="000F78EE" w:rsidR="000F78EE" w:rsidP="000F78EE" w:rsidRDefault="000F78EE" w14:paraId="2E03F8A9" w14:textId="77777777">
            <w:pPr>
              <w:suppressAutoHyphens/>
              <w:autoSpaceDN w:val="0"/>
              <w:spacing w:after="0" w:line="240" w:lineRule="auto"/>
              <w:rPr>
                <w:rFonts w:ascii="Calibri" w:hAnsi="Calibri" w:eastAsia="Calibri" w:cs="Calibri"/>
                <w:sz w:val="24"/>
                <w:szCs w:val="24"/>
                <w:lang w:val="en-US"/>
              </w:rPr>
            </w:pPr>
            <w:proofErr w:type="spellStart"/>
            <w:r w:rsidRPr="000F78EE">
              <w:rPr>
                <w:rFonts w:ascii="Calibri" w:hAnsi="Calibri" w:eastAsia="Calibri" w:cs="Calibri"/>
                <w:sz w:val="24"/>
                <w:szCs w:val="24"/>
                <w:lang w:val="en-US"/>
              </w:rPr>
              <w:t>Yr</w:t>
            </w:r>
            <w:proofErr w:type="spellEnd"/>
            <w:r w:rsidRPr="000F78EE">
              <w:rPr>
                <w:rFonts w:ascii="Calibri" w:hAnsi="Calibri" w:eastAsia="Calibri" w:cs="Calibri"/>
                <w:sz w:val="24"/>
                <w:szCs w:val="24"/>
                <w:lang w:val="en-US"/>
              </w:rPr>
              <w:t xml:space="preserve"> 14 Totton NVQ music </w:t>
            </w:r>
          </w:p>
          <w:p w:rsidRPr="000F78EE" w:rsidR="000F78EE" w:rsidP="000F78EE" w:rsidRDefault="000F78EE" w14:paraId="69672BFB" w14:textId="77777777">
            <w:pPr>
              <w:suppressAutoHyphens/>
              <w:autoSpaceDN w:val="0"/>
              <w:spacing w:after="0" w:line="240" w:lineRule="auto"/>
              <w:rPr>
                <w:rFonts w:ascii="Calibri" w:hAnsi="Calibri" w:eastAsia="Calibri" w:cs="Calibri"/>
                <w:sz w:val="24"/>
                <w:szCs w:val="24"/>
                <w:lang w:val="en-US"/>
              </w:rPr>
            </w:pPr>
          </w:p>
        </w:tc>
      </w:tr>
      <w:tr w:rsidRPr="000F78EE" w:rsidR="000F78EE" w:rsidTr="00350B69" w14:paraId="4D48D9AA" w14:textId="77777777">
        <w:tblPrEx>
          <w:tblCellMar>
            <w:top w:w="0" w:type="dxa"/>
            <w:bottom w:w="0" w:type="dxa"/>
          </w:tblCellMar>
        </w:tblPrEx>
        <w:tc>
          <w:tcPr>
            <w:tcW w:w="704"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7F19CFD4" w14:textId="77777777">
            <w:pPr>
              <w:suppressAutoHyphens/>
              <w:autoSpaceDN w:val="0"/>
              <w:spacing w:after="0" w:line="240" w:lineRule="auto"/>
              <w:rPr>
                <w:rFonts w:ascii="Calibri" w:hAnsi="Calibri" w:eastAsia="Calibri" w:cs="Calibri"/>
                <w:b/>
                <w:bCs/>
                <w:sz w:val="24"/>
                <w:szCs w:val="24"/>
                <w:lang w:val="en-US"/>
              </w:rPr>
            </w:pPr>
            <w:r w:rsidRPr="000F78EE">
              <w:rPr>
                <w:rFonts w:ascii="Calibri" w:hAnsi="Calibri" w:eastAsia="Calibri" w:cs="Calibri"/>
                <w:b/>
                <w:bCs/>
                <w:sz w:val="24"/>
                <w:szCs w:val="24"/>
                <w:lang w:val="en-US"/>
              </w:rPr>
              <w:t>2022</w:t>
            </w:r>
          </w:p>
        </w:tc>
        <w:tc>
          <w:tcPr>
            <w:tcW w:w="8312"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0F78EE" w:rsidR="000F78EE" w:rsidP="000F78EE" w:rsidRDefault="000F78EE" w14:paraId="1C46E171" w14:textId="77777777">
            <w:pPr>
              <w:suppressAutoHyphens/>
              <w:autoSpaceDN w:val="0"/>
              <w:spacing w:after="0" w:line="240" w:lineRule="auto"/>
              <w:rPr>
                <w:rFonts w:ascii="Calibri" w:hAnsi="Calibri" w:eastAsia="Calibri" w:cs="Calibri"/>
                <w:sz w:val="24"/>
                <w:szCs w:val="24"/>
                <w:lang w:val="en-US"/>
              </w:rPr>
            </w:pPr>
          </w:p>
          <w:p w:rsidRPr="000F78EE" w:rsidR="000F78EE" w:rsidP="000F78EE" w:rsidRDefault="000F78EE" w14:paraId="66437567" w14:textId="77777777">
            <w:pPr>
              <w:suppressAutoHyphens/>
              <w:autoSpaceDN w:val="0"/>
              <w:spacing w:after="0" w:line="240" w:lineRule="auto"/>
              <w:rPr>
                <w:rFonts w:ascii="Calibri" w:hAnsi="Calibri" w:eastAsia="Calibri" w:cs="Calibri"/>
                <w:sz w:val="24"/>
                <w:szCs w:val="24"/>
                <w:lang w:val="en-US"/>
              </w:rPr>
            </w:pPr>
            <w:r w:rsidRPr="000F78EE">
              <w:rPr>
                <w:rFonts w:ascii="Calibri" w:hAnsi="Calibri" w:eastAsia="Calibri" w:cs="Calibri"/>
                <w:sz w:val="24"/>
                <w:szCs w:val="24"/>
                <w:lang w:val="en-US"/>
              </w:rPr>
              <w:t xml:space="preserve">1 </w:t>
            </w:r>
            <w:proofErr w:type="spellStart"/>
            <w:r w:rsidRPr="000F78EE">
              <w:rPr>
                <w:rFonts w:ascii="Calibri" w:hAnsi="Calibri" w:eastAsia="Calibri" w:cs="Calibri"/>
                <w:sz w:val="24"/>
                <w:szCs w:val="24"/>
                <w:lang w:val="en-US"/>
              </w:rPr>
              <w:t>yr</w:t>
            </w:r>
            <w:proofErr w:type="spellEnd"/>
            <w:r w:rsidRPr="000F78EE">
              <w:rPr>
                <w:rFonts w:ascii="Calibri" w:hAnsi="Calibri" w:eastAsia="Calibri" w:cs="Calibri"/>
                <w:sz w:val="24"/>
                <w:szCs w:val="24"/>
                <w:lang w:val="en-US"/>
              </w:rPr>
              <w:t xml:space="preserve"> 14 </w:t>
            </w:r>
            <w:proofErr w:type="gramStart"/>
            <w:r w:rsidRPr="000F78EE">
              <w:rPr>
                <w:rFonts w:ascii="Calibri" w:hAnsi="Calibri" w:eastAsia="Calibri" w:cs="Calibri"/>
                <w:sz w:val="24"/>
                <w:szCs w:val="24"/>
                <w:lang w:val="en-US"/>
              </w:rPr>
              <w:t>Thrive</w:t>
            </w:r>
            <w:proofErr w:type="gramEnd"/>
          </w:p>
          <w:p w:rsidRPr="000F78EE" w:rsidR="000F78EE" w:rsidP="000F78EE" w:rsidRDefault="000F78EE" w14:paraId="44FBE9F4" w14:textId="77777777">
            <w:pPr>
              <w:suppressAutoHyphens/>
              <w:autoSpaceDN w:val="0"/>
              <w:spacing w:after="0" w:line="240" w:lineRule="auto"/>
              <w:rPr>
                <w:rFonts w:ascii="Calibri" w:hAnsi="Calibri" w:eastAsia="Calibri" w:cs="Calibri"/>
                <w:sz w:val="24"/>
                <w:szCs w:val="24"/>
                <w:lang w:val="en-US"/>
              </w:rPr>
            </w:pPr>
            <w:r w:rsidRPr="000F78EE">
              <w:rPr>
                <w:rFonts w:ascii="Calibri" w:hAnsi="Calibri" w:eastAsia="Calibri" w:cs="Calibri"/>
                <w:sz w:val="24"/>
                <w:szCs w:val="24"/>
                <w:lang w:val="en-US"/>
              </w:rPr>
              <w:t xml:space="preserve">6 </w:t>
            </w:r>
            <w:proofErr w:type="spellStart"/>
            <w:r w:rsidRPr="000F78EE">
              <w:rPr>
                <w:rFonts w:ascii="Calibri" w:hAnsi="Calibri" w:eastAsia="Calibri" w:cs="Calibri"/>
                <w:sz w:val="24"/>
                <w:szCs w:val="24"/>
                <w:lang w:val="en-US"/>
              </w:rPr>
              <w:t>Yr</w:t>
            </w:r>
            <w:proofErr w:type="spellEnd"/>
            <w:r w:rsidRPr="000F78EE">
              <w:rPr>
                <w:rFonts w:ascii="Calibri" w:hAnsi="Calibri" w:eastAsia="Calibri" w:cs="Calibri"/>
                <w:sz w:val="24"/>
                <w:szCs w:val="24"/>
                <w:lang w:val="en-US"/>
              </w:rPr>
              <w:t xml:space="preserve"> 14 Totton College Live Skills pathway</w:t>
            </w:r>
          </w:p>
          <w:p w:rsidRPr="000F78EE" w:rsidR="000F78EE" w:rsidP="000F78EE" w:rsidRDefault="000F78EE" w14:paraId="0F4B00F2" w14:textId="77777777">
            <w:pPr>
              <w:suppressAutoHyphens/>
              <w:autoSpaceDN w:val="0"/>
              <w:spacing w:after="0" w:line="240" w:lineRule="auto"/>
              <w:rPr>
                <w:rFonts w:ascii="Calibri" w:hAnsi="Calibri" w:eastAsia="Calibri" w:cs="Calibri"/>
                <w:sz w:val="24"/>
                <w:szCs w:val="24"/>
                <w:lang w:val="en-US"/>
              </w:rPr>
            </w:pPr>
            <w:r w:rsidRPr="000F78EE">
              <w:rPr>
                <w:rFonts w:ascii="Calibri" w:hAnsi="Calibri" w:eastAsia="Calibri" w:cs="Calibri"/>
                <w:sz w:val="24"/>
                <w:szCs w:val="24"/>
                <w:lang w:val="en-US"/>
              </w:rPr>
              <w:t xml:space="preserve">1 </w:t>
            </w:r>
            <w:proofErr w:type="spellStart"/>
            <w:r w:rsidRPr="000F78EE">
              <w:rPr>
                <w:rFonts w:ascii="Calibri" w:hAnsi="Calibri" w:eastAsia="Calibri" w:cs="Calibri"/>
                <w:sz w:val="24"/>
                <w:szCs w:val="24"/>
                <w:lang w:val="en-US"/>
              </w:rPr>
              <w:t>Yr</w:t>
            </w:r>
            <w:proofErr w:type="spellEnd"/>
            <w:r w:rsidRPr="000F78EE">
              <w:rPr>
                <w:rFonts w:ascii="Calibri" w:hAnsi="Calibri" w:eastAsia="Calibri" w:cs="Calibri"/>
                <w:sz w:val="24"/>
                <w:szCs w:val="24"/>
                <w:lang w:val="en-US"/>
              </w:rPr>
              <w:t xml:space="preserve"> 13 City College </w:t>
            </w:r>
          </w:p>
          <w:p w:rsidRPr="000F78EE" w:rsidR="000F78EE" w:rsidP="000F78EE" w:rsidRDefault="000F78EE" w14:paraId="4B700C72" w14:textId="77777777">
            <w:pPr>
              <w:suppressAutoHyphens/>
              <w:autoSpaceDN w:val="0"/>
              <w:spacing w:after="0" w:line="240" w:lineRule="auto"/>
              <w:rPr>
                <w:rFonts w:ascii="Calibri" w:hAnsi="Calibri" w:eastAsia="Calibri" w:cs="Calibri"/>
                <w:sz w:val="24"/>
                <w:szCs w:val="24"/>
                <w:lang w:val="en-US"/>
              </w:rPr>
            </w:pPr>
          </w:p>
          <w:p w:rsidRPr="000F78EE" w:rsidR="000F78EE" w:rsidP="000F78EE" w:rsidRDefault="000F78EE" w14:paraId="249A44A9" w14:textId="77777777">
            <w:pPr>
              <w:suppressAutoHyphens/>
              <w:autoSpaceDN w:val="0"/>
              <w:spacing w:after="0" w:line="240" w:lineRule="auto"/>
              <w:rPr>
                <w:rFonts w:ascii="Calibri" w:hAnsi="Calibri" w:eastAsia="Calibri" w:cs="Calibri"/>
                <w:sz w:val="24"/>
                <w:szCs w:val="24"/>
                <w:lang w:val="en-US"/>
              </w:rPr>
            </w:pPr>
          </w:p>
        </w:tc>
      </w:tr>
    </w:tbl>
    <w:p w:rsidRPr="000F78EE" w:rsidR="000F78EE" w:rsidP="000F78EE" w:rsidRDefault="000F78EE" w14:paraId="7ED33987" w14:textId="77777777">
      <w:pPr>
        <w:suppressAutoHyphens/>
        <w:autoSpaceDN w:val="0"/>
        <w:spacing w:line="247" w:lineRule="auto"/>
        <w:rPr>
          <w:rFonts w:ascii="Calibri" w:hAnsi="Calibri" w:eastAsia="Calibri" w:cs="Calibri"/>
          <w:sz w:val="24"/>
          <w:szCs w:val="24"/>
          <w:lang w:val="en-US"/>
        </w:rPr>
      </w:pPr>
    </w:p>
    <w:p w:rsidR="00A950DE" w:rsidP="00844CF6" w:rsidRDefault="00A950DE" w14:paraId="54413575" w14:textId="64ACAA3C">
      <w:pPr>
        <w:rPr>
          <w:rFonts w:cstheme="minorHAnsi"/>
          <w:sz w:val="24"/>
          <w:szCs w:val="24"/>
        </w:rPr>
      </w:pPr>
    </w:p>
    <w:p w:rsidRPr="00F0142C" w:rsidR="00A950DE" w:rsidP="00844CF6" w:rsidRDefault="00A950DE" w14:paraId="4F0BACBE" w14:textId="77777777">
      <w:pPr>
        <w:rPr>
          <w:rFonts w:cstheme="minorHAnsi"/>
          <w:sz w:val="24"/>
          <w:szCs w:val="24"/>
        </w:rPr>
      </w:pPr>
    </w:p>
    <w:sectPr w:rsidRPr="00F0142C" w:rsidR="00A950DE" w:rsidSect="005E51EE">
      <w:footerReference w:type="default" r:id="rId60"/>
      <w:pgSz w:w="11900" w:h="16840" w:orient="portrait"/>
      <w:pgMar w:top="992" w:right="1077" w:bottom="1701" w:left="1077" w:header="567"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35763" w:rsidP="0027123C" w:rsidRDefault="00535763" w14:paraId="3D8F323F" w14:textId="77777777">
      <w:pPr>
        <w:spacing w:after="0" w:line="240" w:lineRule="auto"/>
      </w:pPr>
      <w:r>
        <w:separator/>
      </w:r>
    </w:p>
  </w:endnote>
  <w:endnote w:type="continuationSeparator" w:id="0">
    <w:p w:rsidR="00535763" w:rsidP="0027123C" w:rsidRDefault="00535763" w14:paraId="1BA73FF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HCKJM+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921366"/>
      <w:docPartObj>
        <w:docPartGallery w:val="Page Numbers (Bottom of Page)"/>
        <w:docPartUnique/>
      </w:docPartObj>
    </w:sdtPr>
    <w:sdtEndPr>
      <w:rPr>
        <w:noProof/>
      </w:rPr>
    </w:sdtEndPr>
    <w:sdtContent>
      <w:p w:rsidR="00AA5EAD" w:rsidRDefault="00AA5EAD" w14:paraId="5091BE5E" w14:textId="6ABC0C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D773A1" w:rsidRDefault="00D773A1" w14:paraId="59E744E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35763" w:rsidP="0027123C" w:rsidRDefault="00535763" w14:paraId="2E2E6217" w14:textId="77777777">
      <w:pPr>
        <w:spacing w:after="0" w:line="240" w:lineRule="auto"/>
      </w:pPr>
      <w:r>
        <w:separator/>
      </w:r>
    </w:p>
  </w:footnote>
  <w:footnote w:type="continuationSeparator" w:id="0">
    <w:p w:rsidR="00535763" w:rsidP="0027123C" w:rsidRDefault="00535763" w14:paraId="7527963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209.25pt;height:332.1pt" o:bullet="t" type="#_x0000_t75">
        <v:imagedata o:title="clip_image001" r:id="rId1"/>
      </v:shape>
    </w:pict>
  </w:numPicBullet>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54718C8"/>
    <w:multiLevelType w:val="multilevel"/>
    <w:tmpl w:val="E81874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1AA63AE"/>
    <w:multiLevelType w:val="hybridMultilevel"/>
    <w:tmpl w:val="68A60EE2"/>
    <w:lvl w:ilvl="0" w:tplc="4B101A06">
      <w:start w:val="1"/>
      <w:numFmt w:val="bullet"/>
      <w:pStyle w:val="7Tablecopybulleted"/>
      <w:lvlText w:val=""/>
      <w:lvlJc w:val="left"/>
      <w:pPr>
        <w:ind w:left="340" w:hanging="17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 w15:restartNumberingAfterBreak="0">
    <w:nsid w:val="17734A48"/>
    <w:multiLevelType w:val="hybridMultilevel"/>
    <w:tmpl w:val="89D681D8"/>
    <w:lvl w:ilvl="0" w:tplc="99B2E6AA">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B927692"/>
    <w:multiLevelType w:val="multilevel"/>
    <w:tmpl w:val="043822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20A176C"/>
    <w:multiLevelType w:val="hybridMultilevel"/>
    <w:tmpl w:val="8E1C3C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EC45A6A"/>
    <w:multiLevelType w:val="multilevel"/>
    <w:tmpl w:val="D0FE1A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7E17CEB"/>
    <w:multiLevelType w:val="multilevel"/>
    <w:tmpl w:val="24A062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BE1552F"/>
    <w:multiLevelType w:val="hybridMultilevel"/>
    <w:tmpl w:val="6D641A82"/>
    <w:lvl w:ilvl="0" w:tplc="64966F74">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05713A8"/>
    <w:multiLevelType w:val="multilevel"/>
    <w:tmpl w:val="A8E02F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49A02EB"/>
    <w:multiLevelType w:val="multilevel"/>
    <w:tmpl w:val="24427C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4FE96183"/>
    <w:multiLevelType w:val="hybridMultilevel"/>
    <w:tmpl w:val="785AB156"/>
    <w:lvl w:ilvl="0" w:tplc="E0E2E0F4">
      <w:start w:val="1"/>
      <w:numFmt w:val="bullet"/>
      <w:pStyle w:val="7Tablebodybulleted"/>
      <w:lvlText w:val=""/>
      <w:lvlJc w:val="left"/>
      <w:pPr>
        <w:ind w:left="340" w:hanging="17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2" w15:restartNumberingAfterBreak="0">
    <w:nsid w:val="570820B1"/>
    <w:multiLevelType w:val="multilevel"/>
    <w:tmpl w:val="978EB0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1CF5B8F"/>
    <w:multiLevelType w:val="multilevel"/>
    <w:tmpl w:val="7782359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start w:val="1"/>
      <w:numFmt w:val="bullet"/>
      <w:lvlText w:val=""/>
      <w:lvlJc w:val="left"/>
      <w:pPr>
        <w:ind w:left="1990" w:hanging="360"/>
      </w:pPr>
      <w:rPr>
        <w:rFonts w:hint="default" w:ascii="Wingdings" w:hAnsi="Wingdings"/>
      </w:rPr>
    </w:lvl>
    <w:lvl w:ilvl="3" w:tplc="08090001">
      <w:start w:val="1"/>
      <w:numFmt w:val="bullet"/>
      <w:lvlText w:val=""/>
      <w:lvlJc w:val="left"/>
      <w:pPr>
        <w:ind w:left="2710" w:hanging="360"/>
      </w:pPr>
      <w:rPr>
        <w:rFonts w:hint="default" w:ascii="Symbol" w:hAnsi="Symbol"/>
      </w:rPr>
    </w:lvl>
    <w:lvl w:ilvl="4" w:tplc="08090003">
      <w:start w:val="1"/>
      <w:numFmt w:val="bullet"/>
      <w:lvlText w:val="o"/>
      <w:lvlJc w:val="left"/>
      <w:pPr>
        <w:ind w:left="3430" w:hanging="360"/>
      </w:pPr>
      <w:rPr>
        <w:rFonts w:hint="default" w:ascii="Courier New" w:hAnsi="Courier New" w:cs="Courier New"/>
      </w:rPr>
    </w:lvl>
    <w:lvl w:ilvl="5" w:tplc="08090005">
      <w:start w:val="1"/>
      <w:numFmt w:val="bullet"/>
      <w:lvlText w:val=""/>
      <w:lvlJc w:val="left"/>
      <w:pPr>
        <w:ind w:left="4150" w:hanging="360"/>
      </w:pPr>
      <w:rPr>
        <w:rFonts w:hint="default" w:ascii="Wingdings" w:hAnsi="Wingdings"/>
      </w:rPr>
    </w:lvl>
    <w:lvl w:ilvl="6" w:tplc="08090001">
      <w:start w:val="1"/>
      <w:numFmt w:val="bullet"/>
      <w:lvlText w:val=""/>
      <w:lvlJc w:val="left"/>
      <w:pPr>
        <w:ind w:left="4870" w:hanging="360"/>
      </w:pPr>
      <w:rPr>
        <w:rFonts w:hint="default" w:ascii="Symbol" w:hAnsi="Symbol"/>
      </w:rPr>
    </w:lvl>
    <w:lvl w:ilvl="7" w:tplc="08090003">
      <w:start w:val="1"/>
      <w:numFmt w:val="bullet"/>
      <w:lvlText w:val="o"/>
      <w:lvlJc w:val="left"/>
      <w:pPr>
        <w:ind w:left="5590" w:hanging="360"/>
      </w:pPr>
      <w:rPr>
        <w:rFonts w:hint="default" w:ascii="Courier New" w:hAnsi="Courier New" w:cs="Courier New"/>
      </w:rPr>
    </w:lvl>
    <w:lvl w:ilvl="8" w:tplc="08090005">
      <w:start w:val="1"/>
      <w:numFmt w:val="bullet"/>
      <w:lvlText w:val=""/>
      <w:lvlJc w:val="left"/>
      <w:pPr>
        <w:ind w:left="6310" w:hanging="360"/>
      </w:pPr>
      <w:rPr>
        <w:rFonts w:hint="default" w:ascii="Wingdings" w:hAnsi="Wingdings"/>
      </w:rPr>
    </w:lvl>
  </w:abstractNum>
  <w:num w:numId="1" w16cid:durableId="53624076">
    <w:abstractNumId w:val="14"/>
  </w:num>
  <w:num w:numId="2" w16cid:durableId="1868326869">
    <w:abstractNumId w:val="2"/>
  </w:num>
  <w:num w:numId="3" w16cid:durableId="1954902953">
    <w:abstractNumId w:val="11"/>
  </w:num>
  <w:num w:numId="4" w16cid:durableId="1457286776">
    <w:abstractNumId w:val="1"/>
  </w:num>
  <w:num w:numId="5" w16cid:durableId="1260210713">
    <w:abstractNumId w:val="6"/>
  </w:num>
  <w:num w:numId="6" w16cid:durableId="429542846">
    <w:abstractNumId w:val="13"/>
  </w:num>
  <w:num w:numId="7" w16cid:durableId="1657612789">
    <w:abstractNumId w:val="7"/>
  </w:num>
  <w:num w:numId="8" w16cid:durableId="1875656537">
    <w:abstractNumId w:val="8"/>
  </w:num>
  <w:num w:numId="9" w16cid:durableId="21903801">
    <w:abstractNumId w:val="5"/>
  </w:num>
  <w:num w:numId="10" w16cid:durableId="1889755340">
    <w:abstractNumId w:val="3"/>
  </w:num>
  <w:num w:numId="11" w16cid:durableId="1065378020">
    <w:abstractNumId w:val="10"/>
  </w:num>
  <w:num w:numId="12" w16cid:durableId="1404528061">
    <w:abstractNumId w:val="9"/>
  </w:num>
  <w:num w:numId="13" w16cid:durableId="1432237358">
    <w:abstractNumId w:val="4"/>
  </w:num>
  <w:num w:numId="14" w16cid:durableId="159331537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23C"/>
    <w:rsid w:val="000148B9"/>
    <w:rsid w:val="00020791"/>
    <w:rsid w:val="000210C9"/>
    <w:rsid w:val="000318AE"/>
    <w:rsid w:val="00036B46"/>
    <w:rsid w:val="0004003B"/>
    <w:rsid w:val="00060707"/>
    <w:rsid w:val="000A682C"/>
    <w:rsid w:val="000B729B"/>
    <w:rsid w:val="000D1DF4"/>
    <w:rsid w:val="000D26BC"/>
    <w:rsid w:val="000D686F"/>
    <w:rsid w:val="000E1E34"/>
    <w:rsid w:val="000F6A86"/>
    <w:rsid w:val="000F78EE"/>
    <w:rsid w:val="0011439D"/>
    <w:rsid w:val="001274A8"/>
    <w:rsid w:val="001338D9"/>
    <w:rsid w:val="00173824"/>
    <w:rsid w:val="00182CDA"/>
    <w:rsid w:val="00193850"/>
    <w:rsid w:val="001A2D8D"/>
    <w:rsid w:val="001A6748"/>
    <w:rsid w:val="001A69B8"/>
    <w:rsid w:val="001B2562"/>
    <w:rsid w:val="001C2072"/>
    <w:rsid w:val="001C3EF5"/>
    <w:rsid w:val="001E4863"/>
    <w:rsid w:val="001E6EFC"/>
    <w:rsid w:val="002265E8"/>
    <w:rsid w:val="0023589D"/>
    <w:rsid w:val="0023754A"/>
    <w:rsid w:val="00252711"/>
    <w:rsid w:val="0027123C"/>
    <w:rsid w:val="00283310"/>
    <w:rsid w:val="00295316"/>
    <w:rsid w:val="002970F6"/>
    <w:rsid w:val="002A66D1"/>
    <w:rsid w:val="002B3F4E"/>
    <w:rsid w:val="003207D3"/>
    <w:rsid w:val="00347511"/>
    <w:rsid w:val="00363D32"/>
    <w:rsid w:val="0036739F"/>
    <w:rsid w:val="003735A9"/>
    <w:rsid w:val="00374436"/>
    <w:rsid w:val="00392DF6"/>
    <w:rsid w:val="003A102F"/>
    <w:rsid w:val="003D0A5C"/>
    <w:rsid w:val="003F61FE"/>
    <w:rsid w:val="00402DB4"/>
    <w:rsid w:val="00414419"/>
    <w:rsid w:val="00417EA3"/>
    <w:rsid w:val="00422D71"/>
    <w:rsid w:val="00442C8E"/>
    <w:rsid w:val="00443A3E"/>
    <w:rsid w:val="0047512B"/>
    <w:rsid w:val="00487608"/>
    <w:rsid w:val="004A4ADF"/>
    <w:rsid w:val="004A657F"/>
    <w:rsid w:val="004C0421"/>
    <w:rsid w:val="004C3FF1"/>
    <w:rsid w:val="004C7A7F"/>
    <w:rsid w:val="004E21E7"/>
    <w:rsid w:val="00516142"/>
    <w:rsid w:val="00517FBB"/>
    <w:rsid w:val="00535763"/>
    <w:rsid w:val="0057057E"/>
    <w:rsid w:val="005B6D64"/>
    <w:rsid w:val="005C024A"/>
    <w:rsid w:val="005D366B"/>
    <w:rsid w:val="005D68F9"/>
    <w:rsid w:val="005E51EE"/>
    <w:rsid w:val="005E6E8F"/>
    <w:rsid w:val="00606CB1"/>
    <w:rsid w:val="0062618A"/>
    <w:rsid w:val="006301DE"/>
    <w:rsid w:val="00632686"/>
    <w:rsid w:val="006717F6"/>
    <w:rsid w:val="006A63A5"/>
    <w:rsid w:val="006C39B4"/>
    <w:rsid w:val="006C6AE9"/>
    <w:rsid w:val="006F0B46"/>
    <w:rsid w:val="00705F32"/>
    <w:rsid w:val="007170A6"/>
    <w:rsid w:val="00725170"/>
    <w:rsid w:val="007472F3"/>
    <w:rsid w:val="00752767"/>
    <w:rsid w:val="00755B6A"/>
    <w:rsid w:val="007A4784"/>
    <w:rsid w:val="007C2CE7"/>
    <w:rsid w:val="007D4DBF"/>
    <w:rsid w:val="007E18F0"/>
    <w:rsid w:val="008108A3"/>
    <w:rsid w:val="008142E1"/>
    <w:rsid w:val="00814DA5"/>
    <w:rsid w:val="00816718"/>
    <w:rsid w:val="00844CF6"/>
    <w:rsid w:val="00877841"/>
    <w:rsid w:val="00897338"/>
    <w:rsid w:val="008A2DD7"/>
    <w:rsid w:val="00905D7F"/>
    <w:rsid w:val="00907794"/>
    <w:rsid w:val="00917EE4"/>
    <w:rsid w:val="009218D7"/>
    <w:rsid w:val="00924FEF"/>
    <w:rsid w:val="0094142B"/>
    <w:rsid w:val="009419E6"/>
    <w:rsid w:val="00954122"/>
    <w:rsid w:val="00954AB5"/>
    <w:rsid w:val="00956660"/>
    <w:rsid w:val="00963CE9"/>
    <w:rsid w:val="009B6724"/>
    <w:rsid w:val="009C0EB6"/>
    <w:rsid w:val="009E39AD"/>
    <w:rsid w:val="009F222D"/>
    <w:rsid w:val="00A076E8"/>
    <w:rsid w:val="00A1063C"/>
    <w:rsid w:val="00A24529"/>
    <w:rsid w:val="00A31D04"/>
    <w:rsid w:val="00A43E6F"/>
    <w:rsid w:val="00A5192E"/>
    <w:rsid w:val="00A64720"/>
    <w:rsid w:val="00A70308"/>
    <w:rsid w:val="00A81C5A"/>
    <w:rsid w:val="00A936E1"/>
    <w:rsid w:val="00A94272"/>
    <w:rsid w:val="00A950DE"/>
    <w:rsid w:val="00AA2BA7"/>
    <w:rsid w:val="00AA5EAD"/>
    <w:rsid w:val="00AB2672"/>
    <w:rsid w:val="00AE31C2"/>
    <w:rsid w:val="00AE60A4"/>
    <w:rsid w:val="00AE7533"/>
    <w:rsid w:val="00AE7543"/>
    <w:rsid w:val="00AF3168"/>
    <w:rsid w:val="00B053F5"/>
    <w:rsid w:val="00B143E5"/>
    <w:rsid w:val="00B236E8"/>
    <w:rsid w:val="00B52B06"/>
    <w:rsid w:val="00B74C64"/>
    <w:rsid w:val="00BA28FA"/>
    <w:rsid w:val="00BC4B03"/>
    <w:rsid w:val="00C20522"/>
    <w:rsid w:val="00C21115"/>
    <w:rsid w:val="00C221CE"/>
    <w:rsid w:val="00C252EB"/>
    <w:rsid w:val="00C27CBD"/>
    <w:rsid w:val="00C41174"/>
    <w:rsid w:val="00C4632F"/>
    <w:rsid w:val="00C543EF"/>
    <w:rsid w:val="00C73527"/>
    <w:rsid w:val="00C7553B"/>
    <w:rsid w:val="00C75A8C"/>
    <w:rsid w:val="00C7632D"/>
    <w:rsid w:val="00C831FE"/>
    <w:rsid w:val="00C833F5"/>
    <w:rsid w:val="00C84153"/>
    <w:rsid w:val="00C94262"/>
    <w:rsid w:val="00C96777"/>
    <w:rsid w:val="00CB4905"/>
    <w:rsid w:val="00CC0DD7"/>
    <w:rsid w:val="00CE30F0"/>
    <w:rsid w:val="00CE3FA2"/>
    <w:rsid w:val="00D14347"/>
    <w:rsid w:val="00D168B2"/>
    <w:rsid w:val="00D578CA"/>
    <w:rsid w:val="00D57E63"/>
    <w:rsid w:val="00D67D44"/>
    <w:rsid w:val="00D761C1"/>
    <w:rsid w:val="00D773A1"/>
    <w:rsid w:val="00D77444"/>
    <w:rsid w:val="00DA752B"/>
    <w:rsid w:val="00E00936"/>
    <w:rsid w:val="00E27BAB"/>
    <w:rsid w:val="00E402D7"/>
    <w:rsid w:val="00E46198"/>
    <w:rsid w:val="00E55FB1"/>
    <w:rsid w:val="00E57531"/>
    <w:rsid w:val="00E8454C"/>
    <w:rsid w:val="00E92362"/>
    <w:rsid w:val="00E959B6"/>
    <w:rsid w:val="00EB0E42"/>
    <w:rsid w:val="00EC5713"/>
    <w:rsid w:val="00ED78B3"/>
    <w:rsid w:val="00EE0C00"/>
    <w:rsid w:val="00EF448C"/>
    <w:rsid w:val="00F0142C"/>
    <w:rsid w:val="00F10B0A"/>
    <w:rsid w:val="00F237CD"/>
    <w:rsid w:val="00F6036A"/>
    <w:rsid w:val="00F74EC6"/>
    <w:rsid w:val="00F74FE5"/>
    <w:rsid w:val="00F85F34"/>
    <w:rsid w:val="00FD5107"/>
    <w:rsid w:val="0395A570"/>
    <w:rsid w:val="0560109F"/>
    <w:rsid w:val="0D8924E6"/>
    <w:rsid w:val="1AB79E2C"/>
    <w:rsid w:val="24E924CA"/>
    <w:rsid w:val="2A005DEC"/>
    <w:rsid w:val="2F53F799"/>
    <w:rsid w:val="481E5116"/>
    <w:rsid w:val="56D083AB"/>
    <w:rsid w:val="6428889C"/>
    <w:rsid w:val="7AE36DC7"/>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947C7F"/>
  <w15:chartTrackingRefBased/>
  <w15:docId w15:val="{B0EB8EDD-75A5-4E34-B0DD-737FA7B5A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4C0421"/>
    <w:pPr>
      <w:keepNext/>
      <w:keepLines/>
      <w:spacing w:before="240" w:after="0"/>
      <w:outlineLvl w:val="0"/>
    </w:pPr>
    <w:rPr>
      <w:rFonts w:asciiTheme="majorHAnsi" w:hAnsiTheme="majorHAnsi" w:eastAsiaTheme="majorEastAsia" w:cstheme="majorBidi"/>
      <w:color w:val="9880B2" w:themeColor="accent1" w:themeShade="BF"/>
      <w:sz w:val="32"/>
      <w:szCs w:val="32"/>
    </w:rPr>
  </w:style>
  <w:style w:type="paragraph" w:styleId="Heading2">
    <w:name w:val="heading 2"/>
    <w:basedOn w:val="Normal"/>
    <w:next w:val="Normal"/>
    <w:link w:val="Heading2Char"/>
    <w:semiHidden/>
    <w:unhideWhenUsed/>
    <w:qFormat/>
    <w:rsid w:val="00C73527"/>
    <w:pPr>
      <w:keepNext/>
      <w:spacing w:after="0" w:line="240" w:lineRule="auto"/>
      <w:outlineLvl w:val="1"/>
    </w:pPr>
    <w:rPr>
      <w:rFonts w:ascii="Arial" w:hAnsi="Arial" w:eastAsia="Times New Roman" w:cs="Arial"/>
      <w:b/>
      <w:bCs/>
      <w:sz w:val="24"/>
      <w:szCs w:val="24"/>
    </w:rPr>
  </w:style>
  <w:style w:type="paragraph" w:styleId="Heading3">
    <w:name w:val="heading 3"/>
    <w:basedOn w:val="Normal"/>
    <w:next w:val="Normal"/>
    <w:link w:val="Heading3Char"/>
    <w:semiHidden/>
    <w:unhideWhenUsed/>
    <w:qFormat/>
    <w:rsid w:val="00C73527"/>
    <w:pPr>
      <w:keepNext/>
      <w:spacing w:after="0" w:line="240" w:lineRule="auto"/>
      <w:outlineLvl w:val="2"/>
    </w:pPr>
    <w:rPr>
      <w:rFonts w:ascii="Arial" w:hAnsi="Arial" w:eastAsia="Times New Roman" w:cs="Arial"/>
      <w:b/>
      <w:bCs/>
      <w:sz w:val="24"/>
      <w:szCs w:val="24"/>
      <w:u w:val="single"/>
    </w:rPr>
  </w:style>
  <w:style w:type="paragraph" w:styleId="Heading4">
    <w:name w:val="heading 4"/>
    <w:basedOn w:val="Normal"/>
    <w:next w:val="Normal"/>
    <w:link w:val="Heading4Char"/>
    <w:qFormat/>
    <w:rsid w:val="000210C9"/>
    <w:pPr>
      <w:keepNext/>
      <w:spacing w:before="240" w:after="60" w:line="240" w:lineRule="auto"/>
      <w:outlineLvl w:val="3"/>
    </w:pPr>
    <w:rPr>
      <w:rFonts w:ascii="Times New Roman" w:hAnsi="Times New Roman" w:eastAsia="Times New Roman" w:cs="Times New Roman"/>
      <w:b/>
      <w:bCs/>
      <w:sz w:val="28"/>
      <w:szCs w:val="28"/>
      <w:lang w:eastAsia="en-GB"/>
    </w:rPr>
  </w:style>
  <w:style w:type="paragraph" w:styleId="Heading5">
    <w:name w:val="heading 5"/>
    <w:basedOn w:val="Normal"/>
    <w:next w:val="Normal"/>
    <w:link w:val="Heading5Char"/>
    <w:qFormat/>
    <w:rsid w:val="000210C9"/>
    <w:pPr>
      <w:spacing w:before="240" w:after="60" w:line="240" w:lineRule="auto"/>
      <w:outlineLvl w:val="4"/>
    </w:pPr>
    <w:rPr>
      <w:rFonts w:ascii="Times New Roman" w:hAnsi="Times New Roman" w:eastAsia="Times New Roman" w:cs="Times New Roman"/>
      <w:b/>
      <w:bCs/>
      <w:i/>
      <w:iCs/>
      <w:sz w:val="26"/>
      <w:szCs w:val="26"/>
      <w:lang w:eastAsia="en-GB"/>
    </w:rPr>
  </w:style>
  <w:style w:type="paragraph" w:styleId="Heading6">
    <w:name w:val="heading 6"/>
    <w:basedOn w:val="Normal"/>
    <w:next w:val="Normal"/>
    <w:link w:val="Heading6Char"/>
    <w:uiPriority w:val="9"/>
    <w:semiHidden/>
    <w:unhideWhenUsed/>
    <w:qFormat/>
    <w:rsid w:val="004C0421"/>
    <w:pPr>
      <w:keepNext/>
      <w:keepLines/>
      <w:spacing w:before="40" w:after="0"/>
      <w:outlineLvl w:val="5"/>
    </w:pPr>
    <w:rPr>
      <w:rFonts w:asciiTheme="majorHAnsi" w:hAnsiTheme="majorHAnsi" w:eastAsiaTheme="majorEastAsia" w:cstheme="majorBidi"/>
      <w:color w:val="644C7E"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27123C"/>
    <w:pPr>
      <w:tabs>
        <w:tab w:val="center" w:pos="4513"/>
        <w:tab w:val="right" w:pos="9026"/>
      </w:tabs>
      <w:spacing w:after="0" w:line="240" w:lineRule="auto"/>
    </w:pPr>
  </w:style>
  <w:style w:type="character" w:styleId="HeaderChar" w:customStyle="1">
    <w:name w:val="Header Char"/>
    <w:basedOn w:val="DefaultParagraphFont"/>
    <w:link w:val="Header"/>
    <w:rsid w:val="0027123C"/>
  </w:style>
  <w:style w:type="paragraph" w:styleId="Footer">
    <w:name w:val="footer"/>
    <w:basedOn w:val="Normal"/>
    <w:link w:val="FooterChar"/>
    <w:uiPriority w:val="99"/>
    <w:unhideWhenUsed/>
    <w:rsid w:val="0027123C"/>
    <w:pPr>
      <w:tabs>
        <w:tab w:val="center" w:pos="4513"/>
        <w:tab w:val="right" w:pos="9026"/>
      </w:tabs>
      <w:spacing w:after="0" w:line="240" w:lineRule="auto"/>
    </w:pPr>
  </w:style>
  <w:style w:type="character" w:styleId="FooterChar" w:customStyle="1">
    <w:name w:val="Footer Char"/>
    <w:basedOn w:val="DefaultParagraphFont"/>
    <w:link w:val="Footer"/>
    <w:uiPriority w:val="99"/>
    <w:rsid w:val="0027123C"/>
  </w:style>
  <w:style w:type="character" w:styleId="Hyperlink">
    <w:name w:val="Hyperlink"/>
    <w:basedOn w:val="DefaultParagraphFont"/>
    <w:uiPriority w:val="99"/>
    <w:unhideWhenUsed/>
    <w:rsid w:val="0027123C"/>
    <w:rPr>
      <w:color w:val="0563C1" w:themeColor="hyperlink"/>
      <w:u w:val="single"/>
    </w:rPr>
  </w:style>
  <w:style w:type="table" w:styleId="TableGrid">
    <w:name w:val="Table Grid"/>
    <w:basedOn w:val="TableNormal"/>
    <w:uiPriority w:val="39"/>
    <w:rsid w:val="0027123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qFormat/>
    <w:rsid w:val="00C96777"/>
    <w:pPr>
      <w:ind w:left="720"/>
      <w:contextualSpacing/>
    </w:pPr>
  </w:style>
  <w:style w:type="paragraph" w:styleId="BodyText">
    <w:name w:val="Body Text"/>
    <w:basedOn w:val="Normal"/>
    <w:link w:val="BodyTextChar"/>
    <w:semiHidden/>
    <w:unhideWhenUsed/>
    <w:rsid w:val="00516142"/>
    <w:pPr>
      <w:spacing w:after="0" w:line="240" w:lineRule="auto"/>
    </w:pPr>
    <w:rPr>
      <w:rFonts w:ascii="Arial" w:hAnsi="Arial" w:eastAsia="Times New Roman" w:cs="Arial"/>
      <w:sz w:val="32"/>
      <w:szCs w:val="24"/>
      <w:lang w:eastAsia="en-GB"/>
    </w:rPr>
  </w:style>
  <w:style w:type="character" w:styleId="BodyTextChar" w:customStyle="1">
    <w:name w:val="Body Text Char"/>
    <w:basedOn w:val="DefaultParagraphFont"/>
    <w:link w:val="BodyText"/>
    <w:semiHidden/>
    <w:rsid w:val="00516142"/>
    <w:rPr>
      <w:rFonts w:ascii="Arial" w:hAnsi="Arial" w:eastAsia="Times New Roman" w:cs="Arial"/>
      <w:sz w:val="32"/>
      <w:szCs w:val="24"/>
      <w:lang w:eastAsia="en-GB"/>
    </w:rPr>
  </w:style>
  <w:style w:type="character" w:styleId="Heading2Char" w:customStyle="1">
    <w:name w:val="Heading 2 Char"/>
    <w:basedOn w:val="DefaultParagraphFont"/>
    <w:link w:val="Heading2"/>
    <w:semiHidden/>
    <w:rsid w:val="00C73527"/>
    <w:rPr>
      <w:rFonts w:ascii="Arial" w:hAnsi="Arial" w:eastAsia="Times New Roman" w:cs="Arial"/>
      <w:b/>
      <w:bCs/>
      <w:sz w:val="24"/>
      <w:szCs w:val="24"/>
    </w:rPr>
  </w:style>
  <w:style w:type="character" w:styleId="Heading3Char" w:customStyle="1">
    <w:name w:val="Heading 3 Char"/>
    <w:basedOn w:val="DefaultParagraphFont"/>
    <w:link w:val="Heading3"/>
    <w:semiHidden/>
    <w:rsid w:val="00C73527"/>
    <w:rPr>
      <w:rFonts w:ascii="Arial" w:hAnsi="Arial" w:eastAsia="Times New Roman" w:cs="Arial"/>
      <w:b/>
      <w:bCs/>
      <w:sz w:val="24"/>
      <w:szCs w:val="24"/>
      <w:u w:val="single"/>
    </w:rPr>
  </w:style>
  <w:style w:type="paragraph" w:styleId="BodyTextIndent2">
    <w:name w:val="Body Text Indent 2"/>
    <w:basedOn w:val="Normal"/>
    <w:link w:val="BodyTextIndent2Char"/>
    <w:uiPriority w:val="99"/>
    <w:semiHidden/>
    <w:unhideWhenUsed/>
    <w:rsid w:val="000210C9"/>
    <w:pPr>
      <w:spacing w:after="120" w:line="480" w:lineRule="auto"/>
      <w:ind w:left="283"/>
    </w:pPr>
  </w:style>
  <w:style w:type="character" w:styleId="BodyTextIndent2Char" w:customStyle="1">
    <w:name w:val="Body Text Indent 2 Char"/>
    <w:basedOn w:val="DefaultParagraphFont"/>
    <w:link w:val="BodyTextIndent2"/>
    <w:uiPriority w:val="99"/>
    <w:semiHidden/>
    <w:rsid w:val="000210C9"/>
  </w:style>
  <w:style w:type="character" w:styleId="Heading4Char" w:customStyle="1">
    <w:name w:val="Heading 4 Char"/>
    <w:basedOn w:val="DefaultParagraphFont"/>
    <w:link w:val="Heading4"/>
    <w:rsid w:val="000210C9"/>
    <w:rPr>
      <w:rFonts w:ascii="Times New Roman" w:hAnsi="Times New Roman" w:eastAsia="Times New Roman" w:cs="Times New Roman"/>
      <w:b/>
      <w:bCs/>
      <w:sz w:val="28"/>
      <w:szCs w:val="28"/>
      <w:lang w:eastAsia="en-GB"/>
    </w:rPr>
  </w:style>
  <w:style w:type="character" w:styleId="Heading5Char" w:customStyle="1">
    <w:name w:val="Heading 5 Char"/>
    <w:basedOn w:val="DefaultParagraphFont"/>
    <w:link w:val="Heading5"/>
    <w:rsid w:val="000210C9"/>
    <w:rPr>
      <w:rFonts w:ascii="Times New Roman" w:hAnsi="Times New Roman" w:eastAsia="Times New Roman" w:cs="Times New Roman"/>
      <w:b/>
      <w:bCs/>
      <w:i/>
      <w:iCs/>
      <w:sz w:val="26"/>
      <w:szCs w:val="26"/>
      <w:lang w:eastAsia="en-GB"/>
    </w:rPr>
  </w:style>
  <w:style w:type="character" w:styleId="Strong">
    <w:name w:val="Strong"/>
    <w:qFormat/>
    <w:rsid w:val="000210C9"/>
    <w:rPr>
      <w:b/>
      <w:bCs/>
    </w:rPr>
  </w:style>
  <w:style w:type="paragraph" w:styleId="NormalWeb">
    <w:name w:val="Normal (Web)"/>
    <w:basedOn w:val="Normal"/>
    <w:rsid w:val="000210C9"/>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BodyTextIndent">
    <w:name w:val="Body Text Indent"/>
    <w:basedOn w:val="Normal"/>
    <w:link w:val="BodyTextIndentChar"/>
    <w:rsid w:val="000210C9"/>
    <w:pPr>
      <w:spacing w:after="120" w:line="240" w:lineRule="auto"/>
      <w:ind w:left="283"/>
    </w:pPr>
    <w:rPr>
      <w:rFonts w:ascii="Times New Roman" w:hAnsi="Times New Roman" w:eastAsia="Times New Roman" w:cs="Times New Roman"/>
      <w:sz w:val="24"/>
      <w:szCs w:val="24"/>
      <w:lang w:eastAsia="en-GB"/>
    </w:rPr>
  </w:style>
  <w:style w:type="character" w:styleId="BodyTextIndentChar" w:customStyle="1">
    <w:name w:val="Body Text Indent Char"/>
    <w:basedOn w:val="DefaultParagraphFont"/>
    <w:link w:val="BodyTextIndent"/>
    <w:rsid w:val="000210C9"/>
    <w:rPr>
      <w:rFonts w:ascii="Times New Roman" w:hAnsi="Times New Roman" w:eastAsia="Times New Roman" w:cs="Times New Roman"/>
      <w:sz w:val="24"/>
      <w:szCs w:val="24"/>
      <w:lang w:eastAsia="en-GB"/>
    </w:rPr>
  </w:style>
  <w:style w:type="character" w:styleId="Heading1Char" w:customStyle="1">
    <w:name w:val="Heading 1 Char"/>
    <w:basedOn w:val="DefaultParagraphFont"/>
    <w:link w:val="Heading1"/>
    <w:uiPriority w:val="9"/>
    <w:rsid w:val="004C0421"/>
    <w:rPr>
      <w:rFonts w:asciiTheme="majorHAnsi" w:hAnsiTheme="majorHAnsi" w:eastAsiaTheme="majorEastAsia" w:cstheme="majorBidi"/>
      <w:color w:val="9880B2" w:themeColor="accent1" w:themeShade="BF"/>
      <w:sz w:val="32"/>
      <w:szCs w:val="32"/>
    </w:rPr>
  </w:style>
  <w:style w:type="character" w:styleId="Heading6Char" w:customStyle="1">
    <w:name w:val="Heading 6 Char"/>
    <w:basedOn w:val="DefaultParagraphFont"/>
    <w:link w:val="Heading6"/>
    <w:uiPriority w:val="9"/>
    <w:semiHidden/>
    <w:rsid w:val="004C0421"/>
    <w:rPr>
      <w:rFonts w:asciiTheme="majorHAnsi" w:hAnsiTheme="majorHAnsi" w:eastAsiaTheme="majorEastAsia" w:cstheme="majorBidi"/>
      <w:color w:val="644C7E" w:themeColor="accent1" w:themeShade="7F"/>
    </w:rPr>
  </w:style>
  <w:style w:type="paragraph" w:styleId="TOC1">
    <w:name w:val="toc 1"/>
    <w:basedOn w:val="Normal"/>
    <w:next w:val="Normal"/>
    <w:autoRedefine/>
    <w:uiPriority w:val="39"/>
    <w:unhideWhenUsed/>
    <w:qFormat/>
    <w:rsid w:val="00954AB5"/>
    <w:pPr>
      <w:tabs>
        <w:tab w:val="right" w:leader="dot" w:pos="9338"/>
      </w:tabs>
      <w:spacing w:before="120" w:after="120" w:line="240" w:lineRule="auto"/>
    </w:pPr>
    <w:rPr>
      <w:rFonts w:ascii="Arial" w:hAnsi="Arial" w:eastAsia="MS Mincho" w:cs="Times New Roman"/>
      <w:szCs w:val="24"/>
      <w:lang w:val="en-US"/>
    </w:rPr>
  </w:style>
  <w:style w:type="paragraph" w:styleId="BodyText3">
    <w:name w:val="Body Text 3"/>
    <w:basedOn w:val="Normal"/>
    <w:link w:val="BodyText3Char"/>
    <w:uiPriority w:val="99"/>
    <w:semiHidden/>
    <w:unhideWhenUsed/>
    <w:rsid w:val="006F0B46"/>
    <w:pPr>
      <w:spacing w:after="120"/>
    </w:pPr>
    <w:rPr>
      <w:sz w:val="16"/>
      <w:szCs w:val="16"/>
    </w:rPr>
  </w:style>
  <w:style w:type="character" w:styleId="BodyText3Char" w:customStyle="1">
    <w:name w:val="Body Text 3 Char"/>
    <w:basedOn w:val="DefaultParagraphFont"/>
    <w:link w:val="BodyText3"/>
    <w:uiPriority w:val="99"/>
    <w:semiHidden/>
    <w:rsid w:val="006F0B46"/>
    <w:rPr>
      <w:sz w:val="16"/>
      <w:szCs w:val="16"/>
    </w:rPr>
  </w:style>
  <w:style w:type="paragraph" w:styleId="DfESBullets" w:customStyle="1">
    <w:name w:val="DfESBullets"/>
    <w:basedOn w:val="Normal"/>
    <w:rsid w:val="006F0B46"/>
    <w:pPr>
      <w:widowControl w:val="0"/>
      <w:tabs>
        <w:tab w:val="left" w:pos="720"/>
      </w:tabs>
      <w:overflowPunct w:val="0"/>
      <w:autoSpaceDE w:val="0"/>
      <w:autoSpaceDN w:val="0"/>
      <w:adjustRightInd w:val="0"/>
      <w:spacing w:after="240" w:line="240" w:lineRule="auto"/>
      <w:ind w:left="720" w:hanging="360"/>
    </w:pPr>
    <w:rPr>
      <w:rFonts w:ascii="Arial" w:hAnsi="Arial" w:eastAsia="Times New Roman" w:cs="Times New Roman"/>
      <w:szCs w:val="20"/>
    </w:rPr>
  </w:style>
  <w:style w:type="paragraph" w:styleId="DfESOutNumbered" w:customStyle="1">
    <w:name w:val="DfESOutNumbered"/>
    <w:basedOn w:val="Normal"/>
    <w:rsid w:val="006F0B46"/>
    <w:pPr>
      <w:widowControl w:val="0"/>
      <w:tabs>
        <w:tab w:val="left" w:pos="720"/>
      </w:tabs>
      <w:overflowPunct w:val="0"/>
      <w:autoSpaceDE w:val="0"/>
      <w:autoSpaceDN w:val="0"/>
      <w:adjustRightInd w:val="0"/>
      <w:spacing w:after="240" w:line="240" w:lineRule="auto"/>
    </w:pPr>
    <w:rPr>
      <w:rFonts w:ascii="Arial" w:hAnsi="Arial" w:eastAsia="Times New Roman" w:cs="Times New Roman"/>
      <w:szCs w:val="20"/>
    </w:rPr>
  </w:style>
  <w:style w:type="character" w:styleId="NoSpacingChar" w:customStyle="1">
    <w:name w:val="No Spacing Char"/>
    <w:link w:val="NoSpacing"/>
    <w:uiPriority w:val="1"/>
    <w:locked/>
    <w:rsid w:val="00A43E6F"/>
    <w:rPr>
      <w:rFonts w:ascii="Calibri" w:hAnsi="Calibri" w:cs="Calibri"/>
      <w:lang w:val="en-US"/>
    </w:rPr>
  </w:style>
  <w:style w:type="paragraph" w:styleId="NoSpacing">
    <w:name w:val="No Spacing"/>
    <w:link w:val="NoSpacingChar"/>
    <w:uiPriority w:val="1"/>
    <w:qFormat/>
    <w:rsid w:val="00A43E6F"/>
    <w:pPr>
      <w:spacing w:after="0" w:line="240" w:lineRule="auto"/>
    </w:pPr>
    <w:rPr>
      <w:rFonts w:ascii="Calibri" w:hAnsi="Calibri" w:cs="Calibri"/>
      <w:lang w:val="en-US"/>
    </w:rPr>
  </w:style>
  <w:style w:type="paragraph" w:styleId="Default" w:customStyle="1">
    <w:name w:val="Default"/>
    <w:rsid w:val="0036739F"/>
    <w:pPr>
      <w:autoSpaceDE w:val="0"/>
      <w:autoSpaceDN w:val="0"/>
      <w:adjustRightInd w:val="0"/>
      <w:spacing w:after="0" w:line="240" w:lineRule="auto"/>
    </w:pPr>
    <w:rPr>
      <w:rFonts w:ascii="Georgia" w:hAnsi="Georgia" w:cs="Georgia"/>
      <w:color w:val="000000"/>
      <w:sz w:val="24"/>
      <w:szCs w:val="24"/>
    </w:rPr>
  </w:style>
  <w:style w:type="character" w:styleId="PageNumber">
    <w:name w:val="page number"/>
    <w:basedOn w:val="DefaultParagraphFont"/>
    <w:rsid w:val="00A31D04"/>
  </w:style>
  <w:style w:type="paragraph" w:styleId="Arial" w:customStyle="1">
    <w:name w:val="Arial"/>
    <w:basedOn w:val="Normal"/>
    <w:rsid w:val="00A70308"/>
    <w:pPr>
      <w:suppressAutoHyphens/>
      <w:spacing w:after="0" w:line="240" w:lineRule="auto"/>
      <w:jc w:val="both"/>
    </w:pPr>
    <w:rPr>
      <w:rFonts w:ascii="Tahoma" w:hAnsi="Tahoma" w:eastAsia="Times New Roman" w:cs="Times New Roman"/>
      <w:b/>
      <w:sz w:val="24"/>
      <w:szCs w:val="24"/>
      <w:u w:val="single"/>
      <w:lang w:eastAsia="ar-SA"/>
    </w:rPr>
  </w:style>
  <w:style w:type="character" w:styleId="apple-converted-space" w:customStyle="1">
    <w:name w:val="apple-converted-space"/>
    <w:basedOn w:val="DefaultParagraphFont"/>
    <w:rsid w:val="00A70308"/>
  </w:style>
  <w:style w:type="paragraph" w:styleId="DefaultText" w:customStyle="1">
    <w:name w:val="Default Text"/>
    <w:basedOn w:val="Default"/>
    <w:next w:val="Default"/>
    <w:uiPriority w:val="99"/>
    <w:rsid w:val="000F6A86"/>
    <w:rPr>
      <w:rFonts w:ascii="CHCKJM+Arial,Bold" w:hAnsi="CHCKJM+Arial,Bold" w:eastAsia="Calibri" w:cs="Times New Roman"/>
      <w:color w:val="auto"/>
    </w:rPr>
  </w:style>
  <w:style w:type="paragraph" w:styleId="Normal0" w:customStyle="1">
    <w:name w:val="Normal0"/>
    <w:rsid w:val="005E6E8F"/>
    <w:pPr>
      <w:spacing w:after="0" w:line="240" w:lineRule="auto"/>
    </w:pPr>
    <w:rPr>
      <w:rFonts w:ascii="Times New Roman" w:hAnsi="Times New Roman" w:eastAsia="Times New Roman" w:cs="Times New Roman"/>
      <w:sz w:val="20"/>
      <w:szCs w:val="20"/>
      <w:lang w:eastAsia="en-GB"/>
    </w:rPr>
  </w:style>
  <w:style w:type="paragraph" w:styleId="heading10" w:customStyle="1">
    <w:name w:val="heading 10"/>
    <w:basedOn w:val="Normal0"/>
    <w:next w:val="Normal0"/>
    <w:rsid w:val="005E6E8F"/>
    <w:pPr>
      <w:keepNext/>
    </w:pPr>
    <w:rPr>
      <w:b/>
      <w:sz w:val="24"/>
      <w:szCs w:val="24"/>
      <w:u w:val="single"/>
    </w:rPr>
  </w:style>
  <w:style w:type="paragraph" w:styleId="heading20" w:customStyle="1">
    <w:name w:val="heading 20"/>
    <w:basedOn w:val="Normal0"/>
    <w:next w:val="Normal0"/>
    <w:rsid w:val="005E6E8F"/>
    <w:pPr>
      <w:keepNext/>
      <w:jc w:val="both"/>
    </w:pPr>
    <w:rPr>
      <w:b/>
      <w:sz w:val="24"/>
      <w:szCs w:val="24"/>
      <w:u w:val="single"/>
    </w:rPr>
  </w:style>
  <w:style w:type="paragraph" w:styleId="TOC3">
    <w:name w:val="toc 3"/>
    <w:basedOn w:val="Normal"/>
    <w:next w:val="Normal"/>
    <w:autoRedefine/>
    <w:uiPriority w:val="39"/>
    <w:semiHidden/>
    <w:unhideWhenUsed/>
    <w:rsid w:val="00D578CA"/>
    <w:pPr>
      <w:spacing w:after="100"/>
      <w:ind w:left="440"/>
    </w:pPr>
  </w:style>
  <w:style w:type="paragraph" w:styleId="TOCHeading">
    <w:name w:val="TOC Heading"/>
    <w:basedOn w:val="Heading1"/>
    <w:next w:val="Normal"/>
    <w:uiPriority w:val="39"/>
    <w:unhideWhenUsed/>
    <w:qFormat/>
    <w:rsid w:val="00D578CA"/>
    <w:pPr>
      <w:outlineLvl w:val="9"/>
    </w:pPr>
  </w:style>
  <w:style w:type="paragraph" w:styleId="6Abstract" w:customStyle="1">
    <w:name w:val="6 Abstract"/>
    <w:qFormat/>
    <w:rsid w:val="00D578CA"/>
    <w:pPr>
      <w:spacing w:after="240" w:line="256" w:lineRule="auto"/>
    </w:pPr>
    <w:rPr>
      <w:rFonts w:ascii="Arial" w:hAnsi="Arial" w:eastAsia="MS Mincho" w:cs="Times New Roman"/>
      <w:sz w:val="28"/>
      <w:szCs w:val="28"/>
      <w:lang w:val="en-US"/>
    </w:rPr>
  </w:style>
  <w:style w:type="paragraph" w:styleId="1bodycopy10pt" w:customStyle="1">
    <w:name w:val="1 body copy 10pt"/>
    <w:basedOn w:val="Normal"/>
    <w:link w:val="1bodycopy10ptChar"/>
    <w:qFormat/>
    <w:rsid w:val="00D578CA"/>
    <w:pPr>
      <w:spacing w:after="120" w:line="240" w:lineRule="auto"/>
    </w:pPr>
    <w:rPr>
      <w:rFonts w:ascii="Arial" w:hAnsi="Arial" w:eastAsia="MS Mincho" w:cs="Times New Roman"/>
      <w:sz w:val="20"/>
      <w:szCs w:val="24"/>
      <w:lang w:val="en-US"/>
    </w:rPr>
  </w:style>
  <w:style w:type="character" w:styleId="1bodycopy10ptChar" w:customStyle="1">
    <w:name w:val="1 body copy 10pt Char"/>
    <w:link w:val="1bodycopy10pt"/>
    <w:locked/>
    <w:rsid w:val="00D578CA"/>
    <w:rPr>
      <w:rFonts w:ascii="Arial" w:hAnsi="Arial" w:eastAsia="MS Mincho" w:cs="Times New Roman"/>
      <w:sz w:val="20"/>
      <w:szCs w:val="24"/>
      <w:lang w:val="en-US"/>
    </w:rPr>
  </w:style>
  <w:style w:type="character" w:styleId="Subhead2Char" w:customStyle="1">
    <w:name w:val="Subhead 2 Char"/>
    <w:link w:val="Subhead2"/>
    <w:locked/>
    <w:rsid w:val="00D578CA"/>
    <w:rPr>
      <w:rFonts w:ascii="Arial" w:hAnsi="Arial" w:eastAsia="MS Mincho" w:cs="Arial"/>
      <w:b/>
      <w:color w:val="12263F"/>
      <w:sz w:val="24"/>
      <w:szCs w:val="24"/>
      <w:lang w:val="en-US"/>
    </w:rPr>
  </w:style>
  <w:style w:type="paragraph" w:styleId="Subhead2" w:customStyle="1">
    <w:name w:val="Subhead 2"/>
    <w:basedOn w:val="1bodycopy10pt"/>
    <w:next w:val="1bodycopy10pt"/>
    <w:link w:val="Subhead2Char"/>
    <w:qFormat/>
    <w:rsid w:val="00D578CA"/>
    <w:pPr>
      <w:spacing w:before="240"/>
    </w:pPr>
    <w:rPr>
      <w:rFonts w:cs="Arial"/>
      <w:b/>
      <w:color w:val="12263F"/>
      <w:sz w:val="24"/>
    </w:rPr>
  </w:style>
  <w:style w:type="character" w:styleId="1bodycopyChar" w:customStyle="1">
    <w:name w:val="1 body copy Char"/>
    <w:link w:val="1bodycopy"/>
    <w:locked/>
    <w:rsid w:val="00D578CA"/>
    <w:rPr>
      <w:rFonts w:ascii="Arial" w:hAnsi="Arial" w:eastAsia="MS Mincho" w:cs="Arial"/>
      <w:szCs w:val="24"/>
      <w:lang w:val="en-US"/>
    </w:rPr>
  </w:style>
  <w:style w:type="paragraph" w:styleId="1bodycopy" w:customStyle="1">
    <w:name w:val="1 body copy"/>
    <w:basedOn w:val="Normal"/>
    <w:link w:val="1bodycopyChar"/>
    <w:qFormat/>
    <w:rsid w:val="00D578CA"/>
    <w:pPr>
      <w:spacing w:after="120" w:line="240" w:lineRule="auto"/>
    </w:pPr>
    <w:rPr>
      <w:rFonts w:ascii="Arial" w:hAnsi="Arial" w:eastAsia="MS Mincho" w:cs="Arial"/>
      <w:szCs w:val="24"/>
      <w:lang w:val="en-US"/>
    </w:rPr>
  </w:style>
  <w:style w:type="paragraph" w:styleId="3Bulletedcopyblue" w:customStyle="1">
    <w:name w:val="3 Bulleted copy blue"/>
    <w:basedOn w:val="Normal"/>
    <w:qFormat/>
    <w:rsid w:val="00D578CA"/>
    <w:pPr>
      <w:numPr>
        <w:numId w:val="1"/>
      </w:numPr>
      <w:spacing w:after="120" w:line="240" w:lineRule="auto"/>
    </w:pPr>
    <w:rPr>
      <w:rFonts w:ascii="Arial" w:hAnsi="Arial" w:eastAsia="MS Mincho" w:cs="Arial"/>
      <w:sz w:val="20"/>
      <w:szCs w:val="20"/>
      <w:lang w:val="en-US"/>
    </w:rPr>
  </w:style>
  <w:style w:type="paragraph" w:styleId="7Tablebodycopy" w:customStyle="1">
    <w:name w:val="7 Table body copy"/>
    <w:basedOn w:val="1bodycopy"/>
    <w:qFormat/>
    <w:rsid w:val="00D578CA"/>
    <w:pPr>
      <w:spacing w:after="60"/>
    </w:pPr>
  </w:style>
  <w:style w:type="paragraph" w:styleId="7Tablecopybulleted" w:customStyle="1">
    <w:name w:val="7 Table copy bulleted"/>
    <w:basedOn w:val="7Tablebodycopy"/>
    <w:qFormat/>
    <w:rsid w:val="00D578CA"/>
    <w:pPr>
      <w:numPr>
        <w:numId w:val="2"/>
      </w:numPr>
      <w:tabs>
        <w:tab w:val="num" w:pos="360"/>
        <w:tab w:val="num" w:pos="720"/>
      </w:tabs>
      <w:ind w:left="0" w:firstLine="0"/>
    </w:pPr>
  </w:style>
  <w:style w:type="paragraph" w:styleId="7Tablebodybulleted" w:customStyle="1">
    <w:name w:val="7 Table body bulleted"/>
    <w:basedOn w:val="1bodycopy"/>
    <w:qFormat/>
    <w:rsid w:val="00D578CA"/>
    <w:pPr>
      <w:numPr>
        <w:numId w:val="3"/>
      </w:numPr>
      <w:tabs>
        <w:tab w:val="num" w:pos="360"/>
        <w:tab w:val="num" w:pos="720"/>
      </w:tabs>
      <w:ind w:left="0" w:right="284" w:firstLine="0"/>
    </w:pPr>
  </w:style>
  <w:style w:type="paragraph" w:styleId="xparagraph" w:customStyle="1">
    <w:name w:val="x_paragraph"/>
    <w:basedOn w:val="Normal"/>
    <w:rsid w:val="000A682C"/>
    <w:pPr>
      <w:suppressAutoHyphens/>
      <w:autoSpaceDN w:val="0"/>
      <w:spacing w:before="100" w:after="100" w:line="240" w:lineRule="auto"/>
    </w:pPr>
    <w:rPr>
      <w:rFonts w:ascii="Times New Roman" w:hAnsi="Times New Roman" w:eastAsia="Times New Roman" w:cs="Times New Roman"/>
      <w:sz w:val="24"/>
      <w:szCs w:val="24"/>
      <w:lang w:eastAsia="en-GB"/>
    </w:rPr>
  </w:style>
  <w:style w:type="character" w:styleId="xnormaltextrun" w:customStyle="1">
    <w:name w:val="x_normaltextrun"/>
    <w:basedOn w:val="DefaultParagraphFont"/>
    <w:rsid w:val="000A682C"/>
  </w:style>
  <w:style w:type="character" w:styleId="xeop" w:customStyle="1">
    <w:name w:val="x_eop"/>
    <w:basedOn w:val="DefaultParagraphFont"/>
    <w:rsid w:val="000A682C"/>
  </w:style>
  <w:style w:type="character" w:styleId="markm8el0t2vd" w:customStyle="1">
    <w:name w:val="markm8el0t2vd"/>
    <w:basedOn w:val="DefaultParagraphFont"/>
    <w:rsid w:val="000A6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42986">
      <w:bodyDiv w:val="1"/>
      <w:marLeft w:val="0"/>
      <w:marRight w:val="0"/>
      <w:marTop w:val="0"/>
      <w:marBottom w:val="0"/>
      <w:divBdr>
        <w:top w:val="none" w:sz="0" w:space="0" w:color="auto"/>
        <w:left w:val="none" w:sz="0" w:space="0" w:color="auto"/>
        <w:bottom w:val="none" w:sz="0" w:space="0" w:color="auto"/>
        <w:right w:val="none" w:sz="0" w:space="0" w:color="auto"/>
      </w:divBdr>
    </w:div>
    <w:div w:id="387917970">
      <w:bodyDiv w:val="1"/>
      <w:marLeft w:val="0"/>
      <w:marRight w:val="0"/>
      <w:marTop w:val="0"/>
      <w:marBottom w:val="0"/>
      <w:divBdr>
        <w:top w:val="none" w:sz="0" w:space="0" w:color="auto"/>
        <w:left w:val="none" w:sz="0" w:space="0" w:color="auto"/>
        <w:bottom w:val="none" w:sz="0" w:space="0" w:color="auto"/>
        <w:right w:val="none" w:sz="0" w:space="0" w:color="auto"/>
      </w:divBdr>
    </w:div>
    <w:div w:id="427048836">
      <w:bodyDiv w:val="1"/>
      <w:marLeft w:val="0"/>
      <w:marRight w:val="0"/>
      <w:marTop w:val="0"/>
      <w:marBottom w:val="0"/>
      <w:divBdr>
        <w:top w:val="none" w:sz="0" w:space="0" w:color="auto"/>
        <w:left w:val="none" w:sz="0" w:space="0" w:color="auto"/>
        <w:bottom w:val="none" w:sz="0" w:space="0" w:color="auto"/>
        <w:right w:val="none" w:sz="0" w:space="0" w:color="auto"/>
      </w:divBdr>
    </w:div>
    <w:div w:id="469250646">
      <w:bodyDiv w:val="1"/>
      <w:marLeft w:val="0"/>
      <w:marRight w:val="0"/>
      <w:marTop w:val="0"/>
      <w:marBottom w:val="0"/>
      <w:divBdr>
        <w:top w:val="none" w:sz="0" w:space="0" w:color="auto"/>
        <w:left w:val="none" w:sz="0" w:space="0" w:color="auto"/>
        <w:bottom w:val="none" w:sz="0" w:space="0" w:color="auto"/>
        <w:right w:val="none" w:sz="0" w:space="0" w:color="auto"/>
      </w:divBdr>
    </w:div>
    <w:div w:id="484319127">
      <w:bodyDiv w:val="1"/>
      <w:marLeft w:val="0"/>
      <w:marRight w:val="0"/>
      <w:marTop w:val="0"/>
      <w:marBottom w:val="0"/>
      <w:divBdr>
        <w:top w:val="none" w:sz="0" w:space="0" w:color="auto"/>
        <w:left w:val="none" w:sz="0" w:space="0" w:color="auto"/>
        <w:bottom w:val="none" w:sz="0" w:space="0" w:color="auto"/>
        <w:right w:val="none" w:sz="0" w:space="0" w:color="auto"/>
      </w:divBdr>
    </w:div>
    <w:div w:id="551892130">
      <w:bodyDiv w:val="1"/>
      <w:marLeft w:val="0"/>
      <w:marRight w:val="0"/>
      <w:marTop w:val="0"/>
      <w:marBottom w:val="0"/>
      <w:divBdr>
        <w:top w:val="none" w:sz="0" w:space="0" w:color="auto"/>
        <w:left w:val="none" w:sz="0" w:space="0" w:color="auto"/>
        <w:bottom w:val="none" w:sz="0" w:space="0" w:color="auto"/>
        <w:right w:val="none" w:sz="0" w:space="0" w:color="auto"/>
      </w:divBdr>
    </w:div>
    <w:div w:id="559051487">
      <w:bodyDiv w:val="1"/>
      <w:marLeft w:val="0"/>
      <w:marRight w:val="0"/>
      <w:marTop w:val="0"/>
      <w:marBottom w:val="0"/>
      <w:divBdr>
        <w:top w:val="none" w:sz="0" w:space="0" w:color="auto"/>
        <w:left w:val="none" w:sz="0" w:space="0" w:color="auto"/>
        <w:bottom w:val="none" w:sz="0" w:space="0" w:color="auto"/>
        <w:right w:val="none" w:sz="0" w:space="0" w:color="auto"/>
      </w:divBdr>
    </w:div>
    <w:div w:id="570578081">
      <w:bodyDiv w:val="1"/>
      <w:marLeft w:val="0"/>
      <w:marRight w:val="0"/>
      <w:marTop w:val="0"/>
      <w:marBottom w:val="0"/>
      <w:divBdr>
        <w:top w:val="none" w:sz="0" w:space="0" w:color="auto"/>
        <w:left w:val="none" w:sz="0" w:space="0" w:color="auto"/>
        <w:bottom w:val="none" w:sz="0" w:space="0" w:color="auto"/>
        <w:right w:val="none" w:sz="0" w:space="0" w:color="auto"/>
      </w:divBdr>
    </w:div>
    <w:div w:id="599720140">
      <w:bodyDiv w:val="1"/>
      <w:marLeft w:val="0"/>
      <w:marRight w:val="0"/>
      <w:marTop w:val="0"/>
      <w:marBottom w:val="0"/>
      <w:divBdr>
        <w:top w:val="none" w:sz="0" w:space="0" w:color="auto"/>
        <w:left w:val="none" w:sz="0" w:space="0" w:color="auto"/>
        <w:bottom w:val="none" w:sz="0" w:space="0" w:color="auto"/>
        <w:right w:val="none" w:sz="0" w:space="0" w:color="auto"/>
      </w:divBdr>
    </w:div>
    <w:div w:id="603684499">
      <w:bodyDiv w:val="1"/>
      <w:marLeft w:val="0"/>
      <w:marRight w:val="0"/>
      <w:marTop w:val="0"/>
      <w:marBottom w:val="0"/>
      <w:divBdr>
        <w:top w:val="none" w:sz="0" w:space="0" w:color="auto"/>
        <w:left w:val="none" w:sz="0" w:space="0" w:color="auto"/>
        <w:bottom w:val="none" w:sz="0" w:space="0" w:color="auto"/>
        <w:right w:val="none" w:sz="0" w:space="0" w:color="auto"/>
      </w:divBdr>
    </w:div>
    <w:div w:id="645936760">
      <w:bodyDiv w:val="1"/>
      <w:marLeft w:val="0"/>
      <w:marRight w:val="0"/>
      <w:marTop w:val="0"/>
      <w:marBottom w:val="0"/>
      <w:divBdr>
        <w:top w:val="none" w:sz="0" w:space="0" w:color="auto"/>
        <w:left w:val="none" w:sz="0" w:space="0" w:color="auto"/>
        <w:bottom w:val="none" w:sz="0" w:space="0" w:color="auto"/>
        <w:right w:val="none" w:sz="0" w:space="0" w:color="auto"/>
      </w:divBdr>
    </w:div>
    <w:div w:id="667711741">
      <w:bodyDiv w:val="1"/>
      <w:marLeft w:val="0"/>
      <w:marRight w:val="0"/>
      <w:marTop w:val="0"/>
      <w:marBottom w:val="0"/>
      <w:divBdr>
        <w:top w:val="none" w:sz="0" w:space="0" w:color="auto"/>
        <w:left w:val="none" w:sz="0" w:space="0" w:color="auto"/>
        <w:bottom w:val="none" w:sz="0" w:space="0" w:color="auto"/>
        <w:right w:val="none" w:sz="0" w:space="0" w:color="auto"/>
      </w:divBdr>
    </w:div>
    <w:div w:id="992291163">
      <w:bodyDiv w:val="1"/>
      <w:marLeft w:val="0"/>
      <w:marRight w:val="0"/>
      <w:marTop w:val="0"/>
      <w:marBottom w:val="0"/>
      <w:divBdr>
        <w:top w:val="none" w:sz="0" w:space="0" w:color="auto"/>
        <w:left w:val="none" w:sz="0" w:space="0" w:color="auto"/>
        <w:bottom w:val="none" w:sz="0" w:space="0" w:color="auto"/>
        <w:right w:val="none" w:sz="0" w:space="0" w:color="auto"/>
      </w:divBdr>
    </w:div>
    <w:div w:id="1038050670">
      <w:bodyDiv w:val="1"/>
      <w:marLeft w:val="0"/>
      <w:marRight w:val="0"/>
      <w:marTop w:val="0"/>
      <w:marBottom w:val="0"/>
      <w:divBdr>
        <w:top w:val="none" w:sz="0" w:space="0" w:color="auto"/>
        <w:left w:val="none" w:sz="0" w:space="0" w:color="auto"/>
        <w:bottom w:val="none" w:sz="0" w:space="0" w:color="auto"/>
        <w:right w:val="none" w:sz="0" w:space="0" w:color="auto"/>
      </w:divBdr>
    </w:div>
    <w:div w:id="1043403047">
      <w:bodyDiv w:val="1"/>
      <w:marLeft w:val="0"/>
      <w:marRight w:val="0"/>
      <w:marTop w:val="0"/>
      <w:marBottom w:val="0"/>
      <w:divBdr>
        <w:top w:val="none" w:sz="0" w:space="0" w:color="auto"/>
        <w:left w:val="none" w:sz="0" w:space="0" w:color="auto"/>
        <w:bottom w:val="none" w:sz="0" w:space="0" w:color="auto"/>
        <w:right w:val="none" w:sz="0" w:space="0" w:color="auto"/>
      </w:divBdr>
    </w:div>
    <w:div w:id="1095008060">
      <w:bodyDiv w:val="1"/>
      <w:marLeft w:val="0"/>
      <w:marRight w:val="0"/>
      <w:marTop w:val="0"/>
      <w:marBottom w:val="0"/>
      <w:divBdr>
        <w:top w:val="none" w:sz="0" w:space="0" w:color="auto"/>
        <w:left w:val="none" w:sz="0" w:space="0" w:color="auto"/>
        <w:bottom w:val="none" w:sz="0" w:space="0" w:color="auto"/>
        <w:right w:val="none" w:sz="0" w:space="0" w:color="auto"/>
      </w:divBdr>
    </w:div>
    <w:div w:id="1106732983">
      <w:bodyDiv w:val="1"/>
      <w:marLeft w:val="0"/>
      <w:marRight w:val="0"/>
      <w:marTop w:val="0"/>
      <w:marBottom w:val="0"/>
      <w:divBdr>
        <w:top w:val="none" w:sz="0" w:space="0" w:color="auto"/>
        <w:left w:val="none" w:sz="0" w:space="0" w:color="auto"/>
        <w:bottom w:val="none" w:sz="0" w:space="0" w:color="auto"/>
        <w:right w:val="none" w:sz="0" w:space="0" w:color="auto"/>
      </w:divBdr>
    </w:div>
    <w:div w:id="1107698298">
      <w:bodyDiv w:val="1"/>
      <w:marLeft w:val="0"/>
      <w:marRight w:val="0"/>
      <w:marTop w:val="0"/>
      <w:marBottom w:val="0"/>
      <w:divBdr>
        <w:top w:val="none" w:sz="0" w:space="0" w:color="auto"/>
        <w:left w:val="none" w:sz="0" w:space="0" w:color="auto"/>
        <w:bottom w:val="none" w:sz="0" w:space="0" w:color="auto"/>
        <w:right w:val="none" w:sz="0" w:space="0" w:color="auto"/>
      </w:divBdr>
    </w:div>
    <w:div w:id="1357853407">
      <w:bodyDiv w:val="1"/>
      <w:marLeft w:val="0"/>
      <w:marRight w:val="0"/>
      <w:marTop w:val="0"/>
      <w:marBottom w:val="0"/>
      <w:divBdr>
        <w:top w:val="none" w:sz="0" w:space="0" w:color="auto"/>
        <w:left w:val="none" w:sz="0" w:space="0" w:color="auto"/>
        <w:bottom w:val="none" w:sz="0" w:space="0" w:color="auto"/>
        <w:right w:val="none" w:sz="0" w:space="0" w:color="auto"/>
      </w:divBdr>
    </w:div>
    <w:div w:id="1368141319">
      <w:bodyDiv w:val="1"/>
      <w:marLeft w:val="0"/>
      <w:marRight w:val="0"/>
      <w:marTop w:val="0"/>
      <w:marBottom w:val="0"/>
      <w:divBdr>
        <w:top w:val="none" w:sz="0" w:space="0" w:color="auto"/>
        <w:left w:val="none" w:sz="0" w:space="0" w:color="auto"/>
        <w:bottom w:val="none" w:sz="0" w:space="0" w:color="auto"/>
        <w:right w:val="none" w:sz="0" w:space="0" w:color="auto"/>
      </w:divBdr>
    </w:div>
    <w:div w:id="1392121794">
      <w:bodyDiv w:val="1"/>
      <w:marLeft w:val="0"/>
      <w:marRight w:val="0"/>
      <w:marTop w:val="0"/>
      <w:marBottom w:val="0"/>
      <w:divBdr>
        <w:top w:val="none" w:sz="0" w:space="0" w:color="auto"/>
        <w:left w:val="none" w:sz="0" w:space="0" w:color="auto"/>
        <w:bottom w:val="none" w:sz="0" w:space="0" w:color="auto"/>
        <w:right w:val="none" w:sz="0" w:space="0" w:color="auto"/>
      </w:divBdr>
    </w:div>
    <w:div w:id="1407145683">
      <w:bodyDiv w:val="1"/>
      <w:marLeft w:val="0"/>
      <w:marRight w:val="0"/>
      <w:marTop w:val="0"/>
      <w:marBottom w:val="0"/>
      <w:divBdr>
        <w:top w:val="none" w:sz="0" w:space="0" w:color="auto"/>
        <w:left w:val="none" w:sz="0" w:space="0" w:color="auto"/>
        <w:bottom w:val="none" w:sz="0" w:space="0" w:color="auto"/>
        <w:right w:val="none" w:sz="0" w:space="0" w:color="auto"/>
      </w:divBdr>
    </w:div>
    <w:div w:id="1484393176">
      <w:bodyDiv w:val="1"/>
      <w:marLeft w:val="0"/>
      <w:marRight w:val="0"/>
      <w:marTop w:val="0"/>
      <w:marBottom w:val="0"/>
      <w:divBdr>
        <w:top w:val="none" w:sz="0" w:space="0" w:color="auto"/>
        <w:left w:val="none" w:sz="0" w:space="0" w:color="auto"/>
        <w:bottom w:val="none" w:sz="0" w:space="0" w:color="auto"/>
        <w:right w:val="none" w:sz="0" w:space="0" w:color="auto"/>
      </w:divBdr>
    </w:div>
    <w:div w:id="1486504631">
      <w:bodyDiv w:val="1"/>
      <w:marLeft w:val="0"/>
      <w:marRight w:val="0"/>
      <w:marTop w:val="0"/>
      <w:marBottom w:val="0"/>
      <w:divBdr>
        <w:top w:val="none" w:sz="0" w:space="0" w:color="auto"/>
        <w:left w:val="none" w:sz="0" w:space="0" w:color="auto"/>
        <w:bottom w:val="none" w:sz="0" w:space="0" w:color="auto"/>
        <w:right w:val="none" w:sz="0" w:space="0" w:color="auto"/>
      </w:divBdr>
    </w:div>
    <w:div w:id="1521888978">
      <w:bodyDiv w:val="1"/>
      <w:marLeft w:val="0"/>
      <w:marRight w:val="0"/>
      <w:marTop w:val="0"/>
      <w:marBottom w:val="0"/>
      <w:divBdr>
        <w:top w:val="none" w:sz="0" w:space="0" w:color="auto"/>
        <w:left w:val="none" w:sz="0" w:space="0" w:color="auto"/>
        <w:bottom w:val="none" w:sz="0" w:space="0" w:color="auto"/>
        <w:right w:val="none" w:sz="0" w:space="0" w:color="auto"/>
      </w:divBdr>
    </w:div>
    <w:div w:id="1544098409">
      <w:bodyDiv w:val="1"/>
      <w:marLeft w:val="0"/>
      <w:marRight w:val="0"/>
      <w:marTop w:val="0"/>
      <w:marBottom w:val="0"/>
      <w:divBdr>
        <w:top w:val="none" w:sz="0" w:space="0" w:color="auto"/>
        <w:left w:val="none" w:sz="0" w:space="0" w:color="auto"/>
        <w:bottom w:val="none" w:sz="0" w:space="0" w:color="auto"/>
        <w:right w:val="none" w:sz="0" w:space="0" w:color="auto"/>
      </w:divBdr>
    </w:div>
    <w:div w:id="1559854385">
      <w:bodyDiv w:val="1"/>
      <w:marLeft w:val="0"/>
      <w:marRight w:val="0"/>
      <w:marTop w:val="0"/>
      <w:marBottom w:val="0"/>
      <w:divBdr>
        <w:top w:val="none" w:sz="0" w:space="0" w:color="auto"/>
        <w:left w:val="none" w:sz="0" w:space="0" w:color="auto"/>
        <w:bottom w:val="none" w:sz="0" w:space="0" w:color="auto"/>
        <w:right w:val="none" w:sz="0" w:space="0" w:color="auto"/>
      </w:divBdr>
    </w:div>
    <w:div w:id="1577008298">
      <w:bodyDiv w:val="1"/>
      <w:marLeft w:val="0"/>
      <w:marRight w:val="0"/>
      <w:marTop w:val="0"/>
      <w:marBottom w:val="0"/>
      <w:divBdr>
        <w:top w:val="none" w:sz="0" w:space="0" w:color="auto"/>
        <w:left w:val="none" w:sz="0" w:space="0" w:color="auto"/>
        <w:bottom w:val="none" w:sz="0" w:space="0" w:color="auto"/>
        <w:right w:val="none" w:sz="0" w:space="0" w:color="auto"/>
      </w:divBdr>
    </w:div>
    <w:div w:id="1602492253">
      <w:bodyDiv w:val="1"/>
      <w:marLeft w:val="0"/>
      <w:marRight w:val="0"/>
      <w:marTop w:val="0"/>
      <w:marBottom w:val="0"/>
      <w:divBdr>
        <w:top w:val="none" w:sz="0" w:space="0" w:color="auto"/>
        <w:left w:val="none" w:sz="0" w:space="0" w:color="auto"/>
        <w:bottom w:val="none" w:sz="0" w:space="0" w:color="auto"/>
        <w:right w:val="none" w:sz="0" w:space="0" w:color="auto"/>
      </w:divBdr>
    </w:div>
    <w:div w:id="1748265183">
      <w:bodyDiv w:val="1"/>
      <w:marLeft w:val="0"/>
      <w:marRight w:val="0"/>
      <w:marTop w:val="0"/>
      <w:marBottom w:val="0"/>
      <w:divBdr>
        <w:top w:val="none" w:sz="0" w:space="0" w:color="auto"/>
        <w:left w:val="none" w:sz="0" w:space="0" w:color="auto"/>
        <w:bottom w:val="none" w:sz="0" w:space="0" w:color="auto"/>
        <w:right w:val="none" w:sz="0" w:space="0" w:color="auto"/>
      </w:divBdr>
    </w:div>
    <w:div w:id="1801919675">
      <w:bodyDiv w:val="1"/>
      <w:marLeft w:val="0"/>
      <w:marRight w:val="0"/>
      <w:marTop w:val="0"/>
      <w:marBottom w:val="0"/>
      <w:divBdr>
        <w:top w:val="none" w:sz="0" w:space="0" w:color="auto"/>
        <w:left w:val="none" w:sz="0" w:space="0" w:color="auto"/>
        <w:bottom w:val="none" w:sz="0" w:space="0" w:color="auto"/>
        <w:right w:val="none" w:sz="0" w:space="0" w:color="auto"/>
      </w:divBdr>
    </w:div>
    <w:div w:id="1821851149">
      <w:bodyDiv w:val="1"/>
      <w:marLeft w:val="0"/>
      <w:marRight w:val="0"/>
      <w:marTop w:val="0"/>
      <w:marBottom w:val="0"/>
      <w:divBdr>
        <w:top w:val="none" w:sz="0" w:space="0" w:color="auto"/>
        <w:left w:val="none" w:sz="0" w:space="0" w:color="auto"/>
        <w:bottom w:val="none" w:sz="0" w:space="0" w:color="auto"/>
        <w:right w:val="none" w:sz="0" w:space="0" w:color="auto"/>
      </w:divBdr>
    </w:div>
    <w:div w:id="1830827576">
      <w:bodyDiv w:val="1"/>
      <w:marLeft w:val="0"/>
      <w:marRight w:val="0"/>
      <w:marTop w:val="0"/>
      <w:marBottom w:val="0"/>
      <w:divBdr>
        <w:top w:val="none" w:sz="0" w:space="0" w:color="auto"/>
        <w:left w:val="none" w:sz="0" w:space="0" w:color="auto"/>
        <w:bottom w:val="none" w:sz="0" w:space="0" w:color="auto"/>
        <w:right w:val="none" w:sz="0" w:space="0" w:color="auto"/>
      </w:divBdr>
    </w:div>
    <w:div w:id="1973049989">
      <w:bodyDiv w:val="1"/>
      <w:marLeft w:val="0"/>
      <w:marRight w:val="0"/>
      <w:marTop w:val="0"/>
      <w:marBottom w:val="0"/>
      <w:divBdr>
        <w:top w:val="none" w:sz="0" w:space="0" w:color="auto"/>
        <w:left w:val="none" w:sz="0" w:space="0" w:color="auto"/>
        <w:bottom w:val="none" w:sz="0" w:space="0" w:color="auto"/>
        <w:right w:val="none" w:sz="0" w:space="0" w:color="auto"/>
      </w:divBdr>
    </w:div>
    <w:div w:id="1984194244">
      <w:bodyDiv w:val="1"/>
      <w:marLeft w:val="0"/>
      <w:marRight w:val="0"/>
      <w:marTop w:val="0"/>
      <w:marBottom w:val="0"/>
      <w:divBdr>
        <w:top w:val="none" w:sz="0" w:space="0" w:color="auto"/>
        <w:left w:val="none" w:sz="0" w:space="0" w:color="auto"/>
        <w:bottom w:val="none" w:sz="0" w:space="0" w:color="auto"/>
        <w:right w:val="none" w:sz="0" w:space="0" w:color="auto"/>
      </w:divBdr>
    </w:div>
    <w:div w:id="2108960884">
      <w:bodyDiv w:val="1"/>
      <w:marLeft w:val="0"/>
      <w:marRight w:val="0"/>
      <w:marTop w:val="0"/>
      <w:marBottom w:val="0"/>
      <w:divBdr>
        <w:top w:val="none" w:sz="0" w:space="0" w:color="auto"/>
        <w:left w:val="none" w:sz="0" w:space="0" w:color="auto"/>
        <w:bottom w:val="none" w:sz="0" w:space="0" w:color="auto"/>
        <w:right w:val="none" w:sz="0" w:space="0" w:color="auto"/>
      </w:divBdr>
    </w:div>
    <w:div w:id="2111854227">
      <w:bodyDiv w:val="1"/>
      <w:marLeft w:val="0"/>
      <w:marRight w:val="0"/>
      <w:marTop w:val="0"/>
      <w:marBottom w:val="0"/>
      <w:divBdr>
        <w:top w:val="none" w:sz="0" w:space="0" w:color="auto"/>
        <w:left w:val="none" w:sz="0" w:space="0" w:color="auto"/>
        <w:bottom w:val="none" w:sz="0" w:space="0" w:color="auto"/>
        <w:right w:val="none" w:sz="0" w:space="0" w:color="auto"/>
      </w:divBdr>
    </w:div>
    <w:div w:id="211813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svg" Id="rId18" /><Relationship Type="http://schemas.openxmlformats.org/officeDocument/2006/relationships/image" Target="media/image17.jpeg" Id="rId26" /><Relationship Type="http://schemas.openxmlformats.org/officeDocument/2006/relationships/image" Target="media/image30.jpeg" Id="rId39" /><Relationship Type="http://schemas.openxmlformats.org/officeDocument/2006/relationships/image" Target="media/image12.png" Id="rId21" /><Relationship Type="http://schemas.openxmlformats.org/officeDocument/2006/relationships/image" Target="media/image25.png" Id="rId34" /><Relationship Type="http://schemas.openxmlformats.org/officeDocument/2006/relationships/image" Target="media/image33.png" Id="rId42" /><Relationship Type="http://schemas.openxmlformats.org/officeDocument/2006/relationships/image" Target="media/image38.jpeg" Id="rId47" /><Relationship Type="http://schemas.openxmlformats.org/officeDocument/2006/relationships/image" Target="media/image41.png" Id="rId50" /><Relationship Type="http://schemas.openxmlformats.org/officeDocument/2006/relationships/image" Target="media/image46.jpeg" Id="rId55"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20.png" Id="rId29" /><Relationship Type="http://schemas.openxmlformats.org/officeDocument/2006/relationships/hyperlink" Target="https://www.voiceability.org/make-a-referral" TargetMode="External" Id="rId11" /><Relationship Type="http://schemas.openxmlformats.org/officeDocument/2006/relationships/image" Target="media/image15.png" Id="rId24" /><Relationship Type="http://schemas.openxmlformats.org/officeDocument/2006/relationships/image" Target="media/image23.jpeg" Id="rId32" /><Relationship Type="http://schemas.openxmlformats.org/officeDocument/2006/relationships/image" Target="media/image28.png" Id="rId37" /><Relationship Type="http://schemas.openxmlformats.org/officeDocument/2006/relationships/image" Target="media/image31.png" Id="rId40" /><Relationship Type="http://schemas.openxmlformats.org/officeDocument/2006/relationships/image" Target="media/image36.png" Id="rId45" /><Relationship Type="http://schemas.openxmlformats.org/officeDocument/2006/relationships/image" Target="media/image44.png" Id="rId53" /><Relationship Type="http://schemas.openxmlformats.org/officeDocument/2006/relationships/chart" Target="charts/chart1.xml" Id="rId58" /><Relationship Type="http://schemas.openxmlformats.org/officeDocument/2006/relationships/styles" Target="styles.xml" Id="rId5" /><Relationship Type="http://schemas.openxmlformats.org/officeDocument/2006/relationships/fontTable" Target="fontTable.xml" Id="rId61" /><Relationship Type="http://schemas.openxmlformats.org/officeDocument/2006/relationships/image" Target="media/image10.png" Id="rId1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jpeg" Id="rId27" /><Relationship Type="http://schemas.openxmlformats.org/officeDocument/2006/relationships/image" Target="media/image21.jpeg" Id="rId30" /><Relationship Type="http://schemas.openxmlformats.org/officeDocument/2006/relationships/image" Target="media/image26.png" Id="rId35" /><Relationship Type="http://schemas.openxmlformats.org/officeDocument/2006/relationships/image" Target="media/image34.png" Id="rId43" /><Relationship Type="http://schemas.openxmlformats.org/officeDocument/2006/relationships/image" Target="media/image39.jpeg" Id="rId48" /><Relationship Type="http://schemas.openxmlformats.org/officeDocument/2006/relationships/image" Target="media/image47.png" Id="rId56" /><Relationship Type="http://schemas.openxmlformats.org/officeDocument/2006/relationships/footnotes" Target="footnotes.xml" Id="rId8" /><Relationship Type="http://schemas.openxmlformats.org/officeDocument/2006/relationships/image" Target="media/image42.png" Id="rId51" /><Relationship Type="http://schemas.openxmlformats.org/officeDocument/2006/relationships/customXml" Target="../customXml/item3.xml" Id="rId3"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image" Target="media/image24.jpeg" Id="rId33" /><Relationship Type="http://schemas.openxmlformats.org/officeDocument/2006/relationships/image" Target="media/image29.jpeg" Id="rId38" /><Relationship Type="http://schemas.openxmlformats.org/officeDocument/2006/relationships/image" Target="media/image37.jpeg" Id="rId46" /><Relationship Type="http://schemas.openxmlformats.org/officeDocument/2006/relationships/chart" Target="charts/chart2.xml" Id="rId59" /><Relationship Type="http://schemas.openxmlformats.org/officeDocument/2006/relationships/image" Target="media/image11.png" Id="rId20" /><Relationship Type="http://schemas.openxmlformats.org/officeDocument/2006/relationships/image" Target="media/image32.png" Id="rId41" /><Relationship Type="http://schemas.openxmlformats.org/officeDocument/2006/relationships/image" Target="media/image45.jpeg"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image" Target="media/image27.png" Id="rId36" /><Relationship Type="http://schemas.openxmlformats.org/officeDocument/2006/relationships/image" Target="media/image40.png" Id="rId49" /><Relationship Type="http://schemas.openxmlformats.org/officeDocument/2006/relationships/image" Target="media/image48.png" Id="rId57" /><Relationship Type="http://schemas.openxmlformats.org/officeDocument/2006/relationships/image" Target="media/image2.png" Id="rId10" /><Relationship Type="http://schemas.openxmlformats.org/officeDocument/2006/relationships/image" Target="media/image22.jpeg" Id="rId31" /><Relationship Type="http://schemas.openxmlformats.org/officeDocument/2006/relationships/image" Target="media/image35.png" Id="rId44" /><Relationship Type="http://schemas.openxmlformats.org/officeDocument/2006/relationships/image" Target="media/image43.png" Id="rId52" /><Relationship Type="http://schemas.openxmlformats.org/officeDocument/2006/relationships/footer" Target="footer1.xml" Id="rId6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glossaryDocument" Target="glossary/document.xml" Id="Rc4daa4ad5ec44e99"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en-US" sz="1600" b="1" i="0" u="none" strike="noStrike" kern="1200" baseline="0">
                <a:solidFill>
                  <a:srgbClr val="595959"/>
                </a:solidFill>
                <a:latin typeface="Calibri"/>
              </a:defRPr>
            </a:pPr>
            <a:r>
              <a:rPr lang="en-US" sz="1600" b="1" i="0" u="none" strike="noStrike" kern="1200" cap="none" spc="0" baseline="0">
                <a:solidFill>
                  <a:srgbClr val="595959"/>
                </a:solidFill>
                <a:uFillTx/>
                <a:latin typeface="Calibri"/>
              </a:rPr>
              <a:t>Preparation for  Adulthood</a:t>
            </a:r>
          </a:p>
        </c:rich>
      </c:tx>
      <c:overlay val="0"/>
      <c:spPr>
        <a:noFill/>
        <a:ln>
          <a:noFill/>
        </a:ln>
      </c:spPr>
    </c:title>
    <c:autoTitleDeleted val="0"/>
    <c:plotArea>
      <c:layout/>
      <c:pieChart>
        <c:varyColors val="1"/>
        <c:ser>
          <c:idx val="0"/>
          <c:order val="0"/>
          <c:tx>
            <c:v>Pathways to Adulthood</c:v>
          </c:tx>
          <c:dPt>
            <c:idx val="0"/>
            <c:bubble3D val="0"/>
            <c:spPr>
              <a:solidFill>
                <a:srgbClr val="FF3399"/>
              </a:solidFill>
              <a:ln>
                <a:noFill/>
              </a:ln>
              <a:effectLst>
                <a:outerShdw dist="19046" dir="5400000" algn="tl">
                  <a:srgbClr val="000000">
                    <a:alpha val="63000"/>
                  </a:srgbClr>
                </a:outerShdw>
              </a:effectLst>
            </c:spPr>
            <c:extLst>
              <c:ext xmlns:c16="http://schemas.microsoft.com/office/drawing/2014/chart" uri="{C3380CC4-5D6E-409C-BE32-E72D297353CC}">
                <c16:uniqueId val="{00000001-D981-41B0-A9DD-2315B1315E17}"/>
              </c:ext>
            </c:extLst>
          </c:dPt>
          <c:dPt>
            <c:idx val="1"/>
            <c:bubble3D val="0"/>
            <c:spPr>
              <a:solidFill>
                <a:srgbClr val="00B0F0"/>
              </a:solidFill>
              <a:ln>
                <a:noFill/>
              </a:ln>
              <a:effectLst>
                <a:outerShdw dist="19046" dir="5400000" algn="tl">
                  <a:srgbClr val="000000">
                    <a:alpha val="63000"/>
                  </a:srgbClr>
                </a:outerShdw>
              </a:effectLst>
            </c:spPr>
            <c:extLst>
              <c:ext xmlns:c16="http://schemas.microsoft.com/office/drawing/2014/chart" uri="{C3380CC4-5D6E-409C-BE32-E72D297353CC}">
                <c16:uniqueId val="{00000003-D981-41B0-A9DD-2315B1315E17}"/>
              </c:ext>
            </c:extLst>
          </c:dPt>
          <c:dPt>
            <c:idx val="2"/>
            <c:bubble3D val="0"/>
            <c:spPr>
              <a:solidFill>
                <a:srgbClr val="9933FF"/>
              </a:solidFill>
              <a:ln>
                <a:noFill/>
              </a:ln>
              <a:effectLst>
                <a:outerShdw dist="19046" dir="5400000" algn="tl">
                  <a:srgbClr val="000000">
                    <a:alpha val="63000"/>
                  </a:srgbClr>
                </a:outerShdw>
              </a:effectLst>
            </c:spPr>
            <c:extLst>
              <c:ext xmlns:c16="http://schemas.microsoft.com/office/drawing/2014/chart" uri="{C3380CC4-5D6E-409C-BE32-E72D297353CC}">
                <c16:uniqueId val="{00000005-D981-41B0-A9DD-2315B1315E17}"/>
              </c:ext>
            </c:extLst>
          </c:dPt>
          <c:dPt>
            <c:idx val="3"/>
            <c:bubble3D val="0"/>
            <c:spPr>
              <a:solidFill>
                <a:srgbClr val="00B050"/>
              </a:solidFill>
              <a:ln>
                <a:noFill/>
              </a:ln>
              <a:effectLst>
                <a:outerShdw dist="19046" dir="5400000" algn="tl">
                  <a:srgbClr val="000000">
                    <a:alpha val="63000"/>
                  </a:srgbClr>
                </a:outerShdw>
              </a:effectLst>
            </c:spPr>
            <c:extLst>
              <c:ext xmlns:c16="http://schemas.microsoft.com/office/drawing/2014/chart" uri="{C3380CC4-5D6E-409C-BE32-E72D297353CC}">
                <c16:uniqueId val="{00000007-D981-41B0-A9DD-2315B1315E17}"/>
              </c:ext>
            </c:extLst>
          </c:dPt>
          <c:cat>
            <c:strLit>
              <c:ptCount val="4"/>
              <c:pt idx="0">
                <c:v>Health </c:v>
              </c:pt>
              <c:pt idx="1">
                <c:v>Employment</c:v>
              </c:pt>
              <c:pt idx="2">
                <c:v>Community inclusion</c:v>
              </c:pt>
              <c:pt idx="3">
                <c:v>Independent living</c:v>
              </c:pt>
            </c:strLit>
          </c:cat>
          <c:val>
            <c:numLit>
              <c:formatCode>General</c:formatCode>
              <c:ptCount val="4"/>
              <c:pt idx="0">
                <c:v>2.5</c:v>
              </c:pt>
              <c:pt idx="1">
                <c:v>2.5</c:v>
              </c:pt>
              <c:pt idx="2">
                <c:v>2.5</c:v>
              </c:pt>
              <c:pt idx="3">
                <c:v>2.5</c:v>
              </c:pt>
            </c:numLit>
          </c:val>
          <c:extLst>
            <c:ext xmlns:c16="http://schemas.microsoft.com/office/drawing/2014/chart" uri="{C3380CC4-5D6E-409C-BE32-E72D297353CC}">
              <c16:uniqueId val="{00000008-D981-41B0-A9DD-2315B1315E17}"/>
            </c:ext>
          </c:extLst>
        </c:ser>
        <c:dLbls>
          <c:showLegendKey val="0"/>
          <c:showVal val="0"/>
          <c:showCatName val="0"/>
          <c:showSerName val="0"/>
          <c:showPercent val="0"/>
          <c:showBubbleSize val="0"/>
          <c:showLeaderLines val="1"/>
        </c:dLbls>
        <c:firstSliceAng val="0"/>
      </c:pie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44546A"/>
          </a:solidFill>
          <a:latin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en-US" sz="1600" b="1" i="0" u="none" strike="noStrike" kern="1200" baseline="0">
                <a:solidFill>
                  <a:srgbClr val="595959"/>
                </a:solidFill>
                <a:latin typeface="Calibri"/>
              </a:defRPr>
            </a:pPr>
            <a:r>
              <a:rPr lang="en-US" sz="1600" b="1" i="0" u="none" strike="noStrike" kern="1200" cap="none" spc="0" baseline="0">
                <a:solidFill>
                  <a:srgbClr val="595959"/>
                </a:solidFill>
                <a:uFillTx/>
                <a:latin typeface="Calibri"/>
              </a:rPr>
              <a:t>Preparation for  Adulthood</a:t>
            </a:r>
          </a:p>
        </c:rich>
      </c:tx>
      <c:overlay val="0"/>
      <c:spPr>
        <a:noFill/>
        <a:ln>
          <a:noFill/>
        </a:ln>
      </c:spPr>
    </c:title>
    <c:autoTitleDeleted val="0"/>
    <c:plotArea>
      <c:layout/>
      <c:pieChart>
        <c:varyColors val="1"/>
        <c:ser>
          <c:idx val="0"/>
          <c:order val="0"/>
          <c:tx>
            <c:v>Pathways to Adulthood</c:v>
          </c:tx>
          <c:dPt>
            <c:idx val="0"/>
            <c:bubble3D val="0"/>
            <c:spPr>
              <a:solidFill>
                <a:srgbClr val="FF3399"/>
              </a:solidFill>
              <a:ln>
                <a:noFill/>
              </a:ln>
              <a:effectLst>
                <a:outerShdw dist="19046" dir="5400000" algn="tl">
                  <a:srgbClr val="000000">
                    <a:alpha val="63000"/>
                  </a:srgbClr>
                </a:outerShdw>
              </a:effectLst>
            </c:spPr>
            <c:extLst>
              <c:ext xmlns:c16="http://schemas.microsoft.com/office/drawing/2014/chart" uri="{C3380CC4-5D6E-409C-BE32-E72D297353CC}">
                <c16:uniqueId val="{00000001-2B2F-4247-8F3B-5032AF0EC5B7}"/>
              </c:ext>
            </c:extLst>
          </c:dPt>
          <c:dPt>
            <c:idx val="1"/>
            <c:bubble3D val="0"/>
            <c:spPr>
              <a:solidFill>
                <a:srgbClr val="00B0F0"/>
              </a:solidFill>
              <a:ln>
                <a:noFill/>
              </a:ln>
              <a:effectLst>
                <a:outerShdw dist="19046" dir="5400000" algn="tl">
                  <a:srgbClr val="000000">
                    <a:alpha val="63000"/>
                  </a:srgbClr>
                </a:outerShdw>
              </a:effectLst>
            </c:spPr>
            <c:extLst>
              <c:ext xmlns:c16="http://schemas.microsoft.com/office/drawing/2014/chart" uri="{C3380CC4-5D6E-409C-BE32-E72D297353CC}">
                <c16:uniqueId val="{00000003-2B2F-4247-8F3B-5032AF0EC5B7}"/>
              </c:ext>
            </c:extLst>
          </c:dPt>
          <c:dPt>
            <c:idx val="2"/>
            <c:bubble3D val="0"/>
            <c:spPr>
              <a:solidFill>
                <a:srgbClr val="9933FF"/>
              </a:solidFill>
              <a:ln>
                <a:noFill/>
              </a:ln>
              <a:effectLst>
                <a:outerShdw dist="19046" dir="5400000" algn="tl">
                  <a:srgbClr val="000000">
                    <a:alpha val="63000"/>
                  </a:srgbClr>
                </a:outerShdw>
              </a:effectLst>
            </c:spPr>
            <c:extLst>
              <c:ext xmlns:c16="http://schemas.microsoft.com/office/drawing/2014/chart" uri="{C3380CC4-5D6E-409C-BE32-E72D297353CC}">
                <c16:uniqueId val="{00000005-2B2F-4247-8F3B-5032AF0EC5B7}"/>
              </c:ext>
            </c:extLst>
          </c:dPt>
          <c:dPt>
            <c:idx val="3"/>
            <c:bubble3D val="0"/>
            <c:spPr>
              <a:solidFill>
                <a:srgbClr val="00B050"/>
              </a:solidFill>
              <a:ln>
                <a:noFill/>
              </a:ln>
              <a:effectLst>
                <a:outerShdw dist="19046" dir="5400000" algn="tl">
                  <a:srgbClr val="000000">
                    <a:alpha val="63000"/>
                  </a:srgbClr>
                </a:outerShdw>
              </a:effectLst>
            </c:spPr>
            <c:extLst>
              <c:ext xmlns:c16="http://schemas.microsoft.com/office/drawing/2014/chart" uri="{C3380CC4-5D6E-409C-BE32-E72D297353CC}">
                <c16:uniqueId val="{00000007-2B2F-4247-8F3B-5032AF0EC5B7}"/>
              </c:ext>
            </c:extLst>
          </c:dPt>
          <c:cat>
            <c:strLit>
              <c:ptCount val="4"/>
              <c:pt idx="0">
                <c:v>Health </c:v>
              </c:pt>
              <c:pt idx="1">
                <c:v>Employment</c:v>
              </c:pt>
              <c:pt idx="2">
                <c:v>Community inclusion</c:v>
              </c:pt>
              <c:pt idx="3">
                <c:v>Independent living</c:v>
              </c:pt>
            </c:strLit>
          </c:cat>
          <c:val>
            <c:numLit>
              <c:formatCode>General</c:formatCode>
              <c:ptCount val="4"/>
              <c:pt idx="0">
                <c:v>1</c:v>
              </c:pt>
              <c:pt idx="1">
                <c:v>5</c:v>
              </c:pt>
              <c:pt idx="2">
                <c:v>3</c:v>
              </c:pt>
              <c:pt idx="3">
                <c:v>4.4000000000000004</c:v>
              </c:pt>
            </c:numLit>
          </c:val>
          <c:extLst>
            <c:ext xmlns:c16="http://schemas.microsoft.com/office/drawing/2014/chart" uri="{C3380CC4-5D6E-409C-BE32-E72D297353CC}">
              <c16:uniqueId val="{00000008-2B2F-4247-8F3B-5032AF0EC5B7}"/>
            </c:ext>
          </c:extLst>
        </c:ser>
        <c:dLbls>
          <c:showLegendKey val="0"/>
          <c:showVal val="0"/>
          <c:showCatName val="0"/>
          <c:showSerName val="0"/>
          <c:showPercent val="0"/>
          <c:showBubbleSize val="0"/>
          <c:showLeaderLines val="1"/>
        </c:dLbls>
        <c:firstSliceAng val="0"/>
      </c:pie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44546A"/>
          </a:solidFill>
          <a:latin typeface="Calibri"/>
        </a:defRPr>
      </a:pPr>
      <a:endParaRPr lang="en-US"/>
    </a:p>
  </c:txPr>
  <c:externalData r:id="rId2">
    <c:autoUpdate val="0"/>
  </c:externalData>
</c:chartSpace>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3e6e61f-86d8-4e19-aef2-084aacc2f4bc}"/>
      </w:docPartPr>
      <w:docPartBody>
        <w:p w14:paraId="5F9BD22D">
          <w:r>
            <w:rPr>
              <w:rStyle w:val="PlaceholderText"/>
            </w:rPr>
            <w:t/>
          </w:r>
        </w:p>
      </w:docPartBody>
    </w:docPart>
  </w:docParts>
</w:glossaryDocument>
</file>

<file path=word/theme/theme1.xml><?xml version="1.0" encoding="utf-8"?>
<a:theme xmlns:a="http://schemas.openxmlformats.org/drawingml/2006/main" name="Office Theme">
  <a:themeElements>
    <a:clrScheme name="Great Oaks reports">
      <a:dk1>
        <a:sysClr val="windowText" lastClr="000000"/>
      </a:dk1>
      <a:lt1>
        <a:sysClr val="window" lastClr="FFFFFF"/>
      </a:lt1>
      <a:dk2>
        <a:srgbClr val="3E0A45"/>
      </a:dk2>
      <a:lt2>
        <a:srgbClr val="E7E6E6"/>
      </a:lt2>
      <a:accent1>
        <a:srgbClr val="CCC0D9"/>
      </a:accent1>
      <a:accent2>
        <a:srgbClr val="FBD4B4"/>
      </a:accent2>
      <a:accent3>
        <a:srgbClr val="DEFCDC"/>
      </a:accent3>
      <a:accent4>
        <a:srgbClr val="C2F9BF"/>
      </a:accent4>
      <a:accent5>
        <a:srgbClr val="82368C"/>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44E7EEE657E940AFAEEA56965F0505" ma:contentTypeVersion="16" ma:contentTypeDescription="Create a new document." ma:contentTypeScope="" ma:versionID="9e39addc7e1eed73fab52d0467ae5371">
  <xsd:schema xmlns:xsd="http://www.w3.org/2001/XMLSchema" xmlns:xs="http://www.w3.org/2001/XMLSchema" xmlns:p="http://schemas.microsoft.com/office/2006/metadata/properties" xmlns:ns2="6729263e-71e8-40db-9d17-734780d3bd51" xmlns:ns3="dd2c21bc-3581-4b15-89d6-b582790f9603" targetNamespace="http://schemas.microsoft.com/office/2006/metadata/properties" ma:root="true" ma:fieldsID="3a0e258d348edde702d7bfeb91de5637" ns2:_="" ns3:_="">
    <xsd:import namespace="6729263e-71e8-40db-9d17-734780d3bd51"/>
    <xsd:import namespace="dd2c21bc-3581-4b15-89d6-b582790f96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9263e-71e8-40db-9d17-734780d3b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2b30e92-cc58-4e32-8b5d-de588de5e2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2c21bc-3581-4b15-89d6-b582790f96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437d968-7cf8-42b3-b667-a43dbbe703b3}" ma:internalName="TaxCatchAll" ma:showField="CatchAllData" ma:web="dd2c21bc-3581-4b15-89d6-b582790f96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d2c21bc-3581-4b15-89d6-b582790f9603" xsi:nil="true"/>
    <lcf76f155ced4ddcb4097134ff3c332f xmlns="6729263e-71e8-40db-9d17-734780d3bd5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1FDEA4-D2DA-4EA6-AB75-FD47DB04E1C3}"/>
</file>

<file path=customXml/itemProps2.xml><?xml version="1.0" encoding="utf-8"?>
<ds:datastoreItem xmlns:ds="http://schemas.openxmlformats.org/officeDocument/2006/customXml" ds:itemID="{8FE42511-44FD-4BE5-BA49-53A12DB3E8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2F007A-3696-41AA-B5C6-F38EB79D47E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Vivian</dc:creator>
  <cp:keywords/>
  <dc:description/>
  <cp:lastModifiedBy>Geraldine Lindsay</cp:lastModifiedBy>
  <cp:revision>3</cp:revision>
  <dcterms:created xsi:type="dcterms:W3CDTF">2023-02-27T14:17:00Z</dcterms:created>
  <dcterms:modified xsi:type="dcterms:W3CDTF">2023-09-19T19:11:01Z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0x0101008344E7EEE657E940AFAEEA56965F0505</vt:lpwstr>
  </property>
</Properties>
</file>